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C5" w:rsidRDefault="00A07CC5" w:rsidP="00A07CC5">
      <w:pPr>
        <w:spacing w:after="0"/>
        <w:jc w:val="right"/>
        <w:rPr>
          <w:rFonts w:ascii="Times New Roman" w:hAnsi="Times New Roman"/>
          <w:b/>
          <w:sz w:val="24"/>
        </w:rPr>
      </w:pPr>
      <w:r>
        <w:rPr>
          <w:rFonts w:ascii="Times New Roman" w:hAnsi="Times New Roman"/>
          <w:b/>
          <w:noProof/>
          <w:sz w:val="24"/>
          <w:lang w:eastAsia="ru-RU"/>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-518160</wp:posOffset>
            </wp:positionV>
            <wp:extent cx="588010" cy="695960"/>
            <wp:effectExtent l="19050" t="0" r="254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88010" cy="695960"/>
                    </a:xfrm>
                    <a:prstGeom prst="rect">
                      <a:avLst/>
                    </a:prstGeom>
                    <a:noFill/>
                    <a:ln w="9525">
                      <a:noFill/>
                      <a:miter lim="800000"/>
                      <a:headEnd/>
                      <a:tailEnd/>
                    </a:ln>
                  </pic:spPr>
                </pic:pic>
              </a:graphicData>
            </a:graphic>
          </wp:anchor>
        </w:drawing>
      </w:r>
      <w:r>
        <w:rPr>
          <w:rFonts w:ascii="Times New Roman" w:hAnsi="Times New Roman"/>
          <w:b/>
          <w:sz w:val="24"/>
        </w:rPr>
        <w:t>ПРОЕКТ</w:t>
      </w:r>
    </w:p>
    <w:p w:rsidR="00A07CC5" w:rsidRPr="008612EF" w:rsidRDefault="00A07CC5" w:rsidP="00A07CC5">
      <w:pPr>
        <w:spacing w:after="0"/>
        <w:jc w:val="center"/>
        <w:rPr>
          <w:rFonts w:ascii="Times New Roman" w:hAnsi="Times New Roman"/>
          <w:b/>
          <w:sz w:val="24"/>
        </w:rPr>
      </w:pPr>
      <w:r w:rsidRPr="008612EF">
        <w:rPr>
          <w:rFonts w:ascii="Times New Roman" w:hAnsi="Times New Roman"/>
          <w:b/>
          <w:sz w:val="24"/>
        </w:rPr>
        <w:t>АДМИНИСТРАЦИЯ</w:t>
      </w:r>
    </w:p>
    <w:p w:rsidR="00A07CC5" w:rsidRPr="008612EF" w:rsidRDefault="00A07CC5" w:rsidP="00A07CC5">
      <w:pPr>
        <w:spacing w:after="0"/>
        <w:jc w:val="center"/>
        <w:rPr>
          <w:rFonts w:ascii="Times New Roman" w:hAnsi="Times New Roman"/>
          <w:b/>
          <w:sz w:val="24"/>
        </w:rPr>
      </w:pPr>
      <w:r w:rsidRPr="008612EF">
        <w:rPr>
          <w:rFonts w:ascii="Times New Roman" w:hAnsi="Times New Roman"/>
          <w:b/>
          <w:sz w:val="24"/>
        </w:rPr>
        <w:t>СИНЯВИНСКОГО ГОРОДСКОГО ПОСЕЛЕНИЯ</w:t>
      </w:r>
    </w:p>
    <w:p w:rsidR="00A07CC5" w:rsidRPr="008612EF" w:rsidRDefault="00A07CC5" w:rsidP="00A07CC5">
      <w:pPr>
        <w:spacing w:after="0"/>
        <w:jc w:val="center"/>
        <w:rPr>
          <w:rFonts w:ascii="Times New Roman" w:hAnsi="Times New Roman"/>
          <w:b/>
          <w:sz w:val="24"/>
        </w:rPr>
      </w:pPr>
      <w:r w:rsidRPr="008612EF">
        <w:rPr>
          <w:rFonts w:ascii="Times New Roman" w:hAnsi="Times New Roman"/>
          <w:b/>
          <w:sz w:val="24"/>
        </w:rPr>
        <w:t>КИРОВСКОГО МУНИЦИПАЛЬНОГО РАЙОНА ЛЕНИНГРАДСКОЙ ОБЛАСТИ</w:t>
      </w:r>
    </w:p>
    <w:p w:rsidR="00A07CC5" w:rsidRPr="008612EF" w:rsidRDefault="00A07CC5" w:rsidP="00A07CC5">
      <w:pPr>
        <w:spacing w:after="0"/>
        <w:ind w:firstLine="568"/>
        <w:jc w:val="both"/>
        <w:rPr>
          <w:rFonts w:ascii="Times New Roman" w:hAnsi="Times New Roman"/>
          <w:b/>
          <w:sz w:val="28"/>
          <w:szCs w:val="28"/>
        </w:rPr>
      </w:pPr>
    </w:p>
    <w:p w:rsidR="00A07CC5" w:rsidRPr="008612EF" w:rsidRDefault="00A07CC5" w:rsidP="00A07CC5">
      <w:pPr>
        <w:spacing w:after="0"/>
        <w:jc w:val="center"/>
        <w:rPr>
          <w:rFonts w:ascii="Times New Roman" w:hAnsi="Times New Roman"/>
          <w:b/>
          <w:sz w:val="28"/>
          <w:szCs w:val="28"/>
        </w:rPr>
      </w:pPr>
      <w:r w:rsidRPr="008612EF">
        <w:rPr>
          <w:rFonts w:ascii="Times New Roman" w:hAnsi="Times New Roman"/>
          <w:b/>
          <w:sz w:val="28"/>
          <w:szCs w:val="28"/>
        </w:rPr>
        <w:t>П О С Т А Н О В Л Е Н И Е</w:t>
      </w:r>
    </w:p>
    <w:p w:rsidR="00C54580" w:rsidRPr="001E74FD" w:rsidRDefault="00C54580" w:rsidP="00C54580">
      <w:pPr>
        <w:pStyle w:val="ConsPlusTitle"/>
        <w:rPr>
          <w:rFonts w:ascii="Times New Roman" w:hAnsi="Times New Roman" w:cs="Times New Roman"/>
          <w:sz w:val="28"/>
          <w:szCs w:val="28"/>
        </w:rPr>
      </w:pPr>
    </w:p>
    <w:p w:rsidR="00A07CC5" w:rsidRPr="008612EF" w:rsidRDefault="00A07CC5" w:rsidP="00A07CC5">
      <w:pPr>
        <w:jc w:val="center"/>
        <w:rPr>
          <w:rFonts w:ascii="Times New Roman" w:hAnsi="Times New Roman"/>
          <w:sz w:val="24"/>
        </w:rPr>
      </w:pPr>
      <w:r w:rsidRPr="008612EF">
        <w:rPr>
          <w:rFonts w:ascii="Times New Roman" w:hAnsi="Times New Roman"/>
          <w:sz w:val="24"/>
        </w:rPr>
        <w:t>от  «</w:t>
      </w:r>
      <w:r>
        <w:rPr>
          <w:rFonts w:ascii="Times New Roman" w:hAnsi="Times New Roman"/>
          <w:sz w:val="24"/>
        </w:rPr>
        <w:t>____</w:t>
      </w:r>
      <w:r w:rsidRPr="008612EF">
        <w:rPr>
          <w:rFonts w:ascii="Times New Roman" w:hAnsi="Times New Roman"/>
          <w:sz w:val="24"/>
        </w:rPr>
        <w:t xml:space="preserve">» </w:t>
      </w:r>
      <w:r>
        <w:rPr>
          <w:rFonts w:ascii="Times New Roman" w:hAnsi="Times New Roman"/>
          <w:sz w:val="24"/>
        </w:rPr>
        <w:t>___________</w:t>
      </w:r>
      <w:r w:rsidRPr="008612EF">
        <w:rPr>
          <w:rFonts w:ascii="Times New Roman" w:hAnsi="Times New Roman"/>
          <w:sz w:val="24"/>
        </w:rPr>
        <w:t xml:space="preserve"> 2022 года  № </w:t>
      </w:r>
      <w:r>
        <w:rPr>
          <w:rFonts w:ascii="Times New Roman" w:hAnsi="Times New Roman"/>
          <w:sz w:val="24"/>
        </w:rPr>
        <w:t>___</w:t>
      </w:r>
    </w:p>
    <w:p w:rsidR="00C54580" w:rsidRPr="001E74FD" w:rsidRDefault="00C54580" w:rsidP="00C54580">
      <w:pPr>
        <w:pStyle w:val="ConsPlusTitle"/>
        <w:jc w:val="both"/>
        <w:rPr>
          <w:rFonts w:ascii="Times New Roman" w:hAnsi="Times New Roman" w:cs="Times New Roman"/>
          <w:sz w:val="28"/>
          <w:szCs w:val="28"/>
        </w:rPr>
      </w:pPr>
    </w:p>
    <w:p w:rsidR="00C54580" w:rsidRPr="001E74FD" w:rsidRDefault="00C54580" w:rsidP="00C54580">
      <w:pPr>
        <w:autoSpaceDE w:val="0"/>
        <w:autoSpaceDN w:val="0"/>
        <w:adjustRightInd w:val="0"/>
        <w:spacing w:after="0" w:line="240" w:lineRule="auto"/>
        <w:jc w:val="center"/>
        <w:rPr>
          <w:rFonts w:ascii="Times New Roman" w:hAnsi="Times New Roman"/>
          <w:b/>
          <w:bCs/>
          <w:sz w:val="28"/>
          <w:szCs w:val="28"/>
          <w:lang w:eastAsia="ru-RU"/>
        </w:rPr>
      </w:pPr>
      <w:r w:rsidRPr="001E74FD">
        <w:rPr>
          <w:rFonts w:ascii="Times New Roman" w:hAnsi="Times New Roman"/>
          <w:b/>
          <w:sz w:val="28"/>
          <w:szCs w:val="28"/>
        </w:rPr>
        <w:t>«Об утверждении административного регламента предоставления муниципальной услуги «</w:t>
      </w:r>
      <w:r w:rsidRPr="001E74FD">
        <w:rPr>
          <w:rFonts w:ascii="Times New Roman" w:hAnsi="Times New Roman"/>
          <w:b/>
          <w:bCs/>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54580" w:rsidRPr="001E74FD" w:rsidRDefault="00C54580" w:rsidP="00C54580">
      <w:pPr>
        <w:pStyle w:val="ConsPlusNormal"/>
        <w:jc w:val="both"/>
        <w:rPr>
          <w:rFonts w:ascii="Times New Roman" w:hAnsi="Times New Roman" w:cs="Times New Roman"/>
          <w:sz w:val="28"/>
          <w:szCs w:val="28"/>
        </w:rPr>
      </w:pPr>
    </w:p>
    <w:p w:rsidR="00C54580" w:rsidRPr="00F752CB" w:rsidRDefault="00C54580" w:rsidP="00C54580">
      <w:pPr>
        <w:pStyle w:val="ConsPlusNormal"/>
        <w:ind w:firstLine="708"/>
        <w:jc w:val="both"/>
        <w:rPr>
          <w:rFonts w:ascii="Times New Roman" w:hAnsi="Times New Roman" w:cs="Times New Roman"/>
          <w:sz w:val="24"/>
          <w:szCs w:val="24"/>
        </w:rPr>
      </w:pPr>
      <w:r w:rsidRPr="00F752C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F752CB">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w:t>
      </w:r>
      <w:r w:rsidR="00F752CB">
        <w:rPr>
          <w:rFonts w:ascii="Times New Roman" w:eastAsia="Times New Roman" w:hAnsi="Times New Roman" w:cs="Times New Roman"/>
          <w:sz w:val="24"/>
          <w:szCs w:val="24"/>
        </w:rPr>
        <w:t>Уставом</w:t>
      </w:r>
      <w:r w:rsidRPr="00F752CB">
        <w:rPr>
          <w:rFonts w:ascii="Times New Roman" w:eastAsia="Times New Roman" w:hAnsi="Times New Roman" w:cs="Times New Roman"/>
          <w:sz w:val="24"/>
          <w:szCs w:val="24"/>
        </w:rPr>
        <w:t xml:space="preserve"> </w:t>
      </w:r>
      <w:r w:rsidR="00A07CC5" w:rsidRPr="00F752CB">
        <w:rPr>
          <w:rFonts w:ascii="Times New Roman" w:eastAsia="Times New Roman" w:hAnsi="Times New Roman" w:cs="Times New Roman"/>
          <w:sz w:val="24"/>
          <w:szCs w:val="24"/>
        </w:rPr>
        <w:t>Синявинского городского поселения Кировского муниципального района Ленинградской области</w:t>
      </w:r>
      <w:r w:rsidR="00A07CC5" w:rsidRPr="00F752CB">
        <w:rPr>
          <w:rFonts w:ascii="Times New Roman" w:hAnsi="Times New Roman" w:cs="Times New Roman"/>
          <w:color w:val="1D1B11"/>
          <w:sz w:val="24"/>
          <w:szCs w:val="24"/>
        </w:rPr>
        <w:t xml:space="preserve">, </w:t>
      </w:r>
      <w:r w:rsidR="00A07CC5" w:rsidRPr="00F752CB">
        <w:rPr>
          <w:rFonts w:ascii="Times New Roman" w:hAnsi="Times New Roman" w:cs="Times New Roman"/>
          <w:sz w:val="24"/>
          <w:szCs w:val="24"/>
        </w:rPr>
        <w:t>постановляю:</w:t>
      </w:r>
    </w:p>
    <w:p w:rsidR="00C54580" w:rsidRPr="00F752CB" w:rsidRDefault="00C54580" w:rsidP="00C54580">
      <w:pPr>
        <w:pStyle w:val="ConsPlusNormal"/>
        <w:jc w:val="both"/>
        <w:rPr>
          <w:rFonts w:ascii="Times New Roman" w:hAnsi="Times New Roman" w:cs="Times New Roman"/>
          <w:sz w:val="24"/>
          <w:szCs w:val="24"/>
        </w:rPr>
      </w:pPr>
    </w:p>
    <w:p w:rsidR="00A07CC5" w:rsidRPr="00F752CB" w:rsidRDefault="00C54580" w:rsidP="00A07CC5">
      <w:pPr>
        <w:autoSpaceDE w:val="0"/>
        <w:autoSpaceDN w:val="0"/>
        <w:adjustRightInd w:val="0"/>
        <w:spacing w:after="0"/>
        <w:ind w:firstLine="708"/>
        <w:jc w:val="both"/>
        <w:rPr>
          <w:rFonts w:ascii="Times New Roman" w:hAnsi="Times New Roman"/>
          <w:sz w:val="24"/>
          <w:szCs w:val="24"/>
        </w:rPr>
      </w:pPr>
      <w:r w:rsidRPr="00F752CB">
        <w:rPr>
          <w:rFonts w:ascii="Times New Roman" w:hAnsi="Times New Roman"/>
          <w:sz w:val="24"/>
          <w:szCs w:val="24"/>
        </w:rPr>
        <w:t xml:space="preserve">1. Утвердить административный </w:t>
      </w:r>
      <w:hyperlink w:anchor="Par31" w:tooltip="АДМИНИСТРАТИВНЫЙ РЕГЛАМЕНТ" w:history="1">
        <w:r w:rsidRPr="00F752CB">
          <w:rPr>
            <w:rFonts w:ascii="Times New Roman" w:hAnsi="Times New Roman"/>
            <w:sz w:val="24"/>
            <w:szCs w:val="24"/>
          </w:rPr>
          <w:t>регламент</w:t>
        </w:r>
      </w:hyperlink>
      <w:r w:rsidRPr="00F752CB">
        <w:rPr>
          <w:rFonts w:ascii="Times New Roman" w:hAnsi="Times New Roman"/>
          <w:sz w:val="24"/>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00A07CC5" w:rsidRPr="00F752CB">
        <w:rPr>
          <w:rFonts w:ascii="Times New Roman" w:hAnsi="Times New Roman"/>
          <w:sz w:val="24"/>
          <w:szCs w:val="24"/>
        </w:rPr>
        <w:t>на территории Синявинского городского поселения Кировского муниципального района Ленинградской области согласно приложению.</w:t>
      </w:r>
    </w:p>
    <w:p w:rsidR="00A07CC5" w:rsidRPr="00F752CB" w:rsidRDefault="00A07CC5" w:rsidP="00A07CC5">
      <w:pPr>
        <w:autoSpaceDE w:val="0"/>
        <w:autoSpaceDN w:val="0"/>
        <w:adjustRightInd w:val="0"/>
        <w:spacing w:after="0"/>
        <w:ind w:firstLine="709"/>
        <w:jc w:val="both"/>
        <w:rPr>
          <w:rFonts w:ascii="Times New Roman" w:hAnsi="Times New Roman"/>
          <w:sz w:val="24"/>
          <w:szCs w:val="24"/>
        </w:rPr>
      </w:pPr>
      <w:r w:rsidRPr="00F752CB">
        <w:rPr>
          <w:rFonts w:ascii="Times New Roman" w:hAnsi="Times New Roman"/>
          <w:sz w:val="24"/>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F752CB">
          <w:rPr>
            <w:rStyle w:val="a3"/>
            <w:rFonts w:ascii="Times New Roman" w:hAnsi="Times New Roman"/>
            <w:sz w:val="24"/>
            <w:szCs w:val="24"/>
          </w:rPr>
          <w:t>www.lo-sinyavino.ru</w:t>
        </w:r>
      </w:hyperlink>
      <w:r w:rsidRPr="00F752CB">
        <w:rPr>
          <w:rFonts w:ascii="Times New Roman" w:hAnsi="Times New Roman"/>
          <w:sz w:val="24"/>
          <w:szCs w:val="24"/>
        </w:rPr>
        <w:t>.</w:t>
      </w:r>
    </w:p>
    <w:p w:rsidR="00A07CC5" w:rsidRPr="00F752CB" w:rsidRDefault="00A07CC5" w:rsidP="00A07CC5">
      <w:pPr>
        <w:autoSpaceDE w:val="0"/>
        <w:autoSpaceDN w:val="0"/>
        <w:adjustRightInd w:val="0"/>
        <w:spacing w:after="0"/>
        <w:ind w:firstLine="709"/>
        <w:jc w:val="both"/>
        <w:rPr>
          <w:rFonts w:ascii="Times New Roman" w:hAnsi="Times New Roman"/>
          <w:sz w:val="24"/>
          <w:szCs w:val="24"/>
        </w:rPr>
      </w:pPr>
      <w:r w:rsidRPr="00F752CB">
        <w:rPr>
          <w:rFonts w:ascii="Times New Roman" w:hAnsi="Times New Roman"/>
          <w:sz w:val="24"/>
          <w:szCs w:val="24"/>
        </w:rPr>
        <w:t xml:space="preserve">3. </w:t>
      </w:r>
      <w:r w:rsidRPr="00F752CB">
        <w:rPr>
          <w:rFonts w:ascii="Times New Roman" w:hAnsi="Times New Roman"/>
          <w:bCs/>
          <w:sz w:val="24"/>
          <w:szCs w:val="24"/>
        </w:rPr>
        <w:t xml:space="preserve">Настоящие постановление вступает в силу </w:t>
      </w:r>
      <w:r w:rsidRPr="00F752CB">
        <w:rPr>
          <w:rFonts w:ascii="Times New Roman" w:hAnsi="Times New Roman"/>
          <w:sz w:val="24"/>
          <w:szCs w:val="24"/>
        </w:rPr>
        <w:t>со дня его официального опубликования.</w:t>
      </w:r>
    </w:p>
    <w:p w:rsidR="00A07CC5" w:rsidRPr="00F752CB" w:rsidRDefault="00A07CC5" w:rsidP="00A07CC5">
      <w:pPr>
        <w:autoSpaceDE w:val="0"/>
        <w:autoSpaceDN w:val="0"/>
        <w:adjustRightInd w:val="0"/>
        <w:spacing w:after="0"/>
        <w:ind w:firstLine="709"/>
        <w:jc w:val="both"/>
        <w:rPr>
          <w:rFonts w:ascii="Times New Roman" w:hAnsi="Times New Roman"/>
          <w:bCs/>
          <w:sz w:val="24"/>
          <w:szCs w:val="24"/>
        </w:rPr>
      </w:pPr>
      <w:r w:rsidRPr="00F752CB">
        <w:rPr>
          <w:rFonts w:ascii="Times New Roman" w:hAnsi="Times New Roman"/>
          <w:sz w:val="24"/>
          <w:szCs w:val="24"/>
        </w:rPr>
        <w:t>4. Контроль за исполнением настоящего постановления оставляю за собой.</w:t>
      </w:r>
    </w:p>
    <w:p w:rsidR="00A07CC5" w:rsidRPr="00F752CB" w:rsidRDefault="00A07CC5" w:rsidP="00A07CC5">
      <w:pPr>
        <w:autoSpaceDE w:val="0"/>
        <w:autoSpaceDN w:val="0"/>
        <w:adjustRightInd w:val="0"/>
        <w:spacing w:after="0"/>
        <w:ind w:firstLine="851"/>
        <w:jc w:val="both"/>
        <w:rPr>
          <w:rFonts w:ascii="Times New Roman" w:hAnsi="Times New Roman"/>
          <w:bCs/>
          <w:sz w:val="24"/>
          <w:szCs w:val="24"/>
        </w:rPr>
      </w:pPr>
    </w:p>
    <w:p w:rsidR="00A07CC5" w:rsidRPr="00F752CB" w:rsidRDefault="00A07CC5" w:rsidP="00A07CC5">
      <w:pPr>
        <w:autoSpaceDE w:val="0"/>
        <w:autoSpaceDN w:val="0"/>
        <w:adjustRightInd w:val="0"/>
        <w:spacing w:after="0"/>
        <w:ind w:firstLine="851"/>
        <w:jc w:val="both"/>
        <w:rPr>
          <w:rFonts w:ascii="Times New Roman" w:hAnsi="Times New Roman"/>
          <w:bCs/>
          <w:sz w:val="24"/>
          <w:szCs w:val="24"/>
        </w:rPr>
      </w:pPr>
    </w:p>
    <w:p w:rsidR="00A07CC5" w:rsidRPr="00F752CB" w:rsidRDefault="00A07CC5" w:rsidP="00A07CC5">
      <w:pPr>
        <w:autoSpaceDE w:val="0"/>
        <w:autoSpaceDN w:val="0"/>
        <w:adjustRightInd w:val="0"/>
        <w:spacing w:after="0"/>
        <w:ind w:firstLine="708"/>
        <w:jc w:val="both"/>
        <w:rPr>
          <w:rFonts w:ascii="Times New Roman" w:hAnsi="Times New Roman"/>
          <w:bCs/>
          <w:sz w:val="24"/>
          <w:szCs w:val="24"/>
        </w:rPr>
      </w:pPr>
      <w:r w:rsidRPr="00F752CB">
        <w:rPr>
          <w:rFonts w:ascii="Times New Roman" w:hAnsi="Times New Roman"/>
          <w:bCs/>
          <w:sz w:val="24"/>
          <w:szCs w:val="24"/>
        </w:rPr>
        <w:t>Глава администрации                                                                                           Е.В. Хоменок</w:t>
      </w:r>
    </w:p>
    <w:p w:rsidR="00A07CC5" w:rsidRDefault="00A07CC5" w:rsidP="00A07CC5">
      <w:pPr>
        <w:autoSpaceDE w:val="0"/>
        <w:autoSpaceDN w:val="0"/>
        <w:adjustRightInd w:val="0"/>
        <w:spacing w:after="0"/>
        <w:ind w:firstLine="708"/>
        <w:jc w:val="both"/>
        <w:rPr>
          <w:rFonts w:ascii="Times New Roman" w:hAnsi="Times New Roman"/>
          <w:bCs/>
          <w:sz w:val="24"/>
          <w:szCs w:val="24"/>
        </w:rPr>
      </w:pPr>
    </w:p>
    <w:p w:rsidR="00A07CC5" w:rsidRDefault="00A07CC5" w:rsidP="00A07CC5">
      <w:pPr>
        <w:autoSpaceDE w:val="0"/>
        <w:autoSpaceDN w:val="0"/>
        <w:adjustRightInd w:val="0"/>
        <w:spacing w:after="0"/>
        <w:ind w:firstLine="708"/>
        <w:jc w:val="both"/>
        <w:rPr>
          <w:rFonts w:ascii="Times New Roman" w:hAnsi="Times New Roman"/>
          <w:bCs/>
          <w:sz w:val="24"/>
          <w:szCs w:val="24"/>
        </w:rPr>
      </w:pPr>
    </w:p>
    <w:p w:rsidR="00A07CC5" w:rsidRDefault="00A07CC5" w:rsidP="00A07CC5">
      <w:pPr>
        <w:autoSpaceDE w:val="0"/>
        <w:autoSpaceDN w:val="0"/>
        <w:adjustRightInd w:val="0"/>
        <w:spacing w:after="0"/>
        <w:ind w:firstLine="708"/>
        <w:jc w:val="both"/>
        <w:rPr>
          <w:rFonts w:ascii="Times New Roman" w:hAnsi="Times New Roman"/>
          <w:bCs/>
          <w:sz w:val="24"/>
          <w:szCs w:val="24"/>
        </w:rPr>
      </w:pPr>
    </w:p>
    <w:p w:rsidR="00A07CC5" w:rsidRPr="004C066B" w:rsidRDefault="00A07CC5" w:rsidP="00A07CC5">
      <w:pPr>
        <w:autoSpaceDE w:val="0"/>
        <w:autoSpaceDN w:val="0"/>
        <w:adjustRightInd w:val="0"/>
        <w:spacing w:after="0"/>
        <w:ind w:firstLine="708"/>
        <w:jc w:val="both"/>
        <w:rPr>
          <w:rFonts w:ascii="Times New Roman" w:hAnsi="Times New Roman"/>
          <w:bCs/>
          <w:sz w:val="24"/>
          <w:szCs w:val="24"/>
        </w:rPr>
      </w:pPr>
    </w:p>
    <w:p w:rsidR="00C54580" w:rsidRPr="00A07CC5" w:rsidRDefault="00A07CC5" w:rsidP="00A07CC5">
      <w:pPr>
        <w:pStyle w:val="ConsPlusTitle"/>
        <w:ind w:firstLine="540"/>
        <w:jc w:val="both"/>
        <w:rPr>
          <w:rFonts w:ascii="Times New Roman" w:hAnsi="Times New Roman" w:cs="Times New Roman"/>
          <w:b w:val="0"/>
          <w:sz w:val="24"/>
          <w:szCs w:val="28"/>
        </w:rPr>
      </w:pPr>
      <w:r w:rsidRPr="00A07CC5">
        <w:rPr>
          <w:rFonts w:ascii="Times New Roman" w:hAnsi="Times New Roman" w:cs="Times New Roman"/>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A07CC5" w:rsidRDefault="00A07CC5" w:rsidP="00C54580">
      <w:pPr>
        <w:pStyle w:val="ConsPlusNormal"/>
        <w:jc w:val="right"/>
        <w:outlineLvl w:val="0"/>
        <w:rPr>
          <w:rFonts w:ascii="Times New Roman" w:hAnsi="Times New Roman" w:cs="Times New Roman"/>
          <w:sz w:val="28"/>
          <w:szCs w:val="28"/>
        </w:rPr>
        <w:sectPr w:rsidR="00A07CC5" w:rsidSect="00C54580">
          <w:headerReference w:type="default" r:id="rId9"/>
          <w:pgSz w:w="11905" w:h="16838"/>
          <w:pgMar w:top="1134" w:right="567" w:bottom="1134" w:left="1418" w:header="720" w:footer="720" w:gutter="0"/>
          <w:cols w:space="720"/>
          <w:noEndnote/>
          <w:titlePg/>
          <w:docGrid w:linePitch="299"/>
        </w:sectPr>
      </w:pPr>
    </w:p>
    <w:p w:rsidR="00A07CC5" w:rsidRPr="008612EF" w:rsidRDefault="00A07CC5" w:rsidP="00A07CC5">
      <w:pPr>
        <w:spacing w:after="0"/>
        <w:jc w:val="right"/>
        <w:rPr>
          <w:rFonts w:ascii="Times New Roman" w:hAnsi="Times New Roman"/>
          <w:sz w:val="28"/>
          <w:szCs w:val="28"/>
        </w:rPr>
      </w:pPr>
      <w:r w:rsidRPr="008612EF">
        <w:rPr>
          <w:rFonts w:ascii="Times New Roman" w:hAnsi="Times New Roman"/>
          <w:sz w:val="28"/>
          <w:szCs w:val="28"/>
        </w:rPr>
        <w:lastRenderedPageBreak/>
        <w:t>Приложение, утверждено</w:t>
      </w:r>
    </w:p>
    <w:p w:rsidR="00A07CC5" w:rsidRPr="008612EF" w:rsidRDefault="00A07CC5" w:rsidP="00A07CC5">
      <w:pPr>
        <w:spacing w:after="0"/>
        <w:jc w:val="right"/>
        <w:rPr>
          <w:rFonts w:ascii="Times New Roman" w:hAnsi="Times New Roman"/>
          <w:sz w:val="28"/>
          <w:szCs w:val="28"/>
        </w:rPr>
      </w:pPr>
      <w:r w:rsidRPr="008612EF">
        <w:rPr>
          <w:rFonts w:ascii="Times New Roman" w:hAnsi="Times New Roman"/>
          <w:sz w:val="28"/>
          <w:szCs w:val="28"/>
        </w:rPr>
        <w:t>постановлением администрации</w:t>
      </w:r>
    </w:p>
    <w:p w:rsidR="00A07CC5" w:rsidRPr="008612EF" w:rsidRDefault="00A07CC5" w:rsidP="00A07CC5">
      <w:pPr>
        <w:spacing w:after="0"/>
        <w:jc w:val="right"/>
        <w:rPr>
          <w:rFonts w:ascii="Times New Roman" w:hAnsi="Times New Roman"/>
          <w:sz w:val="28"/>
          <w:szCs w:val="28"/>
        </w:rPr>
      </w:pPr>
      <w:r w:rsidRPr="008612EF">
        <w:rPr>
          <w:rFonts w:ascii="Times New Roman" w:hAnsi="Times New Roman"/>
          <w:sz w:val="28"/>
          <w:szCs w:val="28"/>
        </w:rPr>
        <w:t>от «</w:t>
      </w:r>
      <w:r>
        <w:rPr>
          <w:rFonts w:ascii="Times New Roman" w:hAnsi="Times New Roman"/>
          <w:sz w:val="28"/>
          <w:szCs w:val="28"/>
        </w:rPr>
        <w:t>___</w:t>
      </w:r>
      <w:r w:rsidRPr="008612EF">
        <w:rPr>
          <w:rFonts w:ascii="Times New Roman" w:hAnsi="Times New Roman"/>
          <w:sz w:val="28"/>
          <w:szCs w:val="28"/>
        </w:rPr>
        <w:t xml:space="preserve">» </w:t>
      </w:r>
      <w:r>
        <w:rPr>
          <w:rFonts w:ascii="Times New Roman" w:hAnsi="Times New Roman"/>
          <w:sz w:val="28"/>
          <w:szCs w:val="28"/>
        </w:rPr>
        <w:t>_______</w:t>
      </w:r>
      <w:r w:rsidRPr="008612EF">
        <w:rPr>
          <w:rFonts w:ascii="Times New Roman" w:hAnsi="Times New Roman"/>
          <w:sz w:val="28"/>
          <w:szCs w:val="28"/>
        </w:rPr>
        <w:t xml:space="preserve"> 2022 года № </w:t>
      </w:r>
      <w:r>
        <w:rPr>
          <w:rFonts w:ascii="Times New Roman" w:hAnsi="Times New Roman"/>
          <w:sz w:val="28"/>
          <w:szCs w:val="28"/>
        </w:rPr>
        <w:t>___</w:t>
      </w:r>
      <w:r w:rsidRPr="008612EF">
        <w:rPr>
          <w:rFonts w:ascii="Times New Roman" w:hAnsi="Times New Roman"/>
          <w:sz w:val="28"/>
          <w:szCs w:val="28"/>
        </w:rPr>
        <w:t xml:space="preserve">  </w:t>
      </w:r>
    </w:p>
    <w:p w:rsidR="00C54580" w:rsidRPr="001E74FD" w:rsidRDefault="00C54580" w:rsidP="00C54580">
      <w:pPr>
        <w:pStyle w:val="ConsPlusNormal"/>
        <w:jc w:val="both"/>
        <w:rPr>
          <w:rFonts w:ascii="Times New Roman" w:hAnsi="Times New Roman" w:cs="Times New Roman"/>
          <w:sz w:val="28"/>
          <w:szCs w:val="28"/>
        </w:rPr>
      </w:pPr>
    </w:p>
    <w:p w:rsidR="00C54580" w:rsidRPr="001E74FD" w:rsidRDefault="00C54580" w:rsidP="00C54580">
      <w:pPr>
        <w:pStyle w:val="ConsPlusNormal"/>
        <w:jc w:val="both"/>
        <w:rPr>
          <w:rFonts w:ascii="Times New Roman" w:hAnsi="Times New Roman" w:cs="Times New Roman"/>
          <w:sz w:val="28"/>
          <w:szCs w:val="28"/>
        </w:rPr>
      </w:pPr>
    </w:p>
    <w:p w:rsidR="00C54580" w:rsidRPr="00AC18BA" w:rsidRDefault="00C54580" w:rsidP="00C54580">
      <w:pPr>
        <w:autoSpaceDE w:val="0"/>
        <w:autoSpaceDN w:val="0"/>
        <w:adjustRightInd w:val="0"/>
        <w:spacing w:after="0" w:line="240" w:lineRule="auto"/>
        <w:jc w:val="center"/>
        <w:rPr>
          <w:rFonts w:ascii="Times New Roman" w:hAnsi="Times New Roman"/>
          <w:bCs/>
          <w:sz w:val="28"/>
          <w:szCs w:val="28"/>
          <w:lang w:eastAsia="ru-RU"/>
        </w:rPr>
      </w:pPr>
      <w:r w:rsidRPr="00AC18BA">
        <w:rPr>
          <w:rFonts w:ascii="Times New Roman" w:hAnsi="Times New Roman"/>
          <w:bCs/>
          <w:sz w:val="28"/>
          <w:szCs w:val="28"/>
          <w:lang w:eastAsia="ru-RU"/>
        </w:rPr>
        <w:t xml:space="preserve">Административный регламент </w:t>
      </w:r>
    </w:p>
    <w:p w:rsidR="00C54580" w:rsidRPr="00AC18BA" w:rsidRDefault="00C54580" w:rsidP="00C54580">
      <w:pPr>
        <w:autoSpaceDE w:val="0"/>
        <w:autoSpaceDN w:val="0"/>
        <w:adjustRightInd w:val="0"/>
        <w:spacing w:after="0" w:line="240" w:lineRule="auto"/>
        <w:jc w:val="center"/>
        <w:rPr>
          <w:rFonts w:ascii="Times New Roman" w:hAnsi="Times New Roman"/>
          <w:bCs/>
          <w:sz w:val="28"/>
          <w:szCs w:val="28"/>
          <w:lang w:eastAsia="ru-RU"/>
        </w:rPr>
      </w:pPr>
      <w:r w:rsidRPr="00AC18BA">
        <w:rPr>
          <w:rFonts w:ascii="Times New Roman" w:hAnsi="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54580" w:rsidRPr="00AC18BA" w:rsidRDefault="00C54580" w:rsidP="00C54580">
      <w:pPr>
        <w:widowControl w:val="0"/>
        <w:autoSpaceDE w:val="0"/>
        <w:autoSpaceDN w:val="0"/>
        <w:adjustRightInd w:val="0"/>
        <w:spacing w:after="0" w:line="240" w:lineRule="auto"/>
        <w:jc w:val="center"/>
        <w:rPr>
          <w:rFonts w:ascii="Times New Roman" w:hAnsi="Times New Roman"/>
          <w:sz w:val="28"/>
          <w:szCs w:val="28"/>
          <w:lang w:eastAsia="ru-RU"/>
        </w:rPr>
      </w:pPr>
    </w:p>
    <w:p w:rsidR="00C54580" w:rsidRPr="00D22059" w:rsidRDefault="00C54580" w:rsidP="00C54580">
      <w:pPr>
        <w:widowControl w:val="0"/>
        <w:autoSpaceDE w:val="0"/>
        <w:autoSpaceDN w:val="0"/>
        <w:adjustRightInd w:val="0"/>
        <w:spacing w:after="0" w:line="240" w:lineRule="auto"/>
        <w:jc w:val="center"/>
        <w:outlineLvl w:val="1"/>
        <w:rPr>
          <w:rFonts w:ascii="Times New Roman" w:hAnsi="Times New Roman"/>
          <w:sz w:val="28"/>
          <w:szCs w:val="28"/>
        </w:rPr>
      </w:pPr>
      <w:bookmarkStart w:id="0" w:name="Par36"/>
      <w:bookmarkEnd w:id="0"/>
      <w:r w:rsidRPr="00D22059">
        <w:rPr>
          <w:rFonts w:ascii="Times New Roman" w:hAnsi="Times New Roman"/>
          <w:sz w:val="28"/>
          <w:szCs w:val="28"/>
        </w:rPr>
        <w:t>1. Общие положения</w:t>
      </w:r>
    </w:p>
    <w:p w:rsidR="00C54580" w:rsidRPr="00D22059" w:rsidRDefault="00C54580" w:rsidP="00C54580">
      <w:pPr>
        <w:widowControl w:val="0"/>
        <w:autoSpaceDE w:val="0"/>
        <w:autoSpaceDN w:val="0"/>
        <w:adjustRightInd w:val="0"/>
        <w:spacing w:after="0" w:line="240" w:lineRule="auto"/>
        <w:jc w:val="both"/>
        <w:rPr>
          <w:rFonts w:ascii="Times New Roman" w:hAnsi="Times New Roman"/>
          <w:sz w:val="28"/>
          <w:szCs w:val="28"/>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1" w:name="Par38"/>
      <w:bookmarkEnd w:id="1"/>
      <w:r w:rsidRPr="00D22059">
        <w:rPr>
          <w:rFonts w:ascii="Times New Roman" w:hAnsi="Times New Roman"/>
          <w:sz w:val="28"/>
          <w:szCs w:val="28"/>
          <w:lang w:eastAsia="ru-RU"/>
        </w:rPr>
        <w:t xml:space="preserve">1.1. </w:t>
      </w:r>
      <w:bookmarkStart w:id="2" w:name="P54"/>
      <w:bookmarkEnd w:id="2"/>
      <w:r w:rsidRPr="00D22059">
        <w:rPr>
          <w:rFonts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C54580" w:rsidRPr="00D22059" w:rsidRDefault="00C54580" w:rsidP="00C54580">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3" w:name="Par60"/>
      <w:bookmarkEnd w:id="3"/>
      <w:r w:rsidRPr="00D22059">
        <w:rPr>
          <w:rFonts w:ascii="Times New Roman" w:hAnsi="Times New Roman"/>
          <w:sz w:val="28"/>
          <w:szCs w:val="28"/>
        </w:rPr>
        <w:t>1.2. Заявителями, имеющими право на получение муниципальной услуги, являются:</w:t>
      </w:r>
    </w:p>
    <w:p w:rsidR="00C54580" w:rsidRPr="006A5318" w:rsidRDefault="00C54580" w:rsidP="00C54580">
      <w:pPr>
        <w:pStyle w:val="1"/>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hAnsi="Times New Roman"/>
          <w:sz w:val="28"/>
          <w:szCs w:val="28"/>
          <w:lang w:eastAsia="ru-RU"/>
        </w:rPr>
      </w:pPr>
      <w:r w:rsidRPr="006A5318">
        <w:rPr>
          <w:rFonts w:ascii="Times New Roman" w:hAnsi="Times New Roman"/>
          <w:sz w:val="28"/>
          <w:szCs w:val="28"/>
        </w:rPr>
        <w:t xml:space="preserve">физические лица </w:t>
      </w:r>
      <w:r w:rsidRPr="006A5318">
        <w:rPr>
          <w:rFonts w:ascii="Times New Roman" w:hAnsi="Times New Roman"/>
          <w:sz w:val="28"/>
          <w:szCs w:val="28"/>
          <w:lang w:eastAsia="ru-RU"/>
        </w:rPr>
        <w:t xml:space="preserve">(далее </w:t>
      </w:r>
      <w:r>
        <w:rPr>
          <w:rFonts w:ascii="Times New Roman" w:hAnsi="Times New Roman"/>
          <w:sz w:val="28"/>
          <w:szCs w:val="28"/>
          <w:lang w:eastAsia="ru-RU"/>
        </w:rPr>
        <w:t>-</w:t>
      </w:r>
      <w:r w:rsidRPr="006A5318">
        <w:rPr>
          <w:rFonts w:ascii="Times New Roman" w:hAnsi="Times New Roman"/>
          <w:sz w:val="28"/>
          <w:szCs w:val="28"/>
          <w:lang w:eastAsia="ru-RU"/>
        </w:rPr>
        <w:t xml:space="preserve"> заявитель).</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Представлять интересы заявителя </w:t>
      </w:r>
      <w:r w:rsidRPr="00E92A59">
        <w:rPr>
          <w:rFonts w:ascii="Times New Roman" w:hAnsi="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szCs w:val="28"/>
          <w:lang w:eastAsia="ru-RU"/>
        </w:rPr>
        <w:t>.</w:t>
      </w:r>
    </w:p>
    <w:p w:rsidR="00C54580" w:rsidRDefault="00C54580" w:rsidP="00C54580">
      <w:pPr>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1.3. </w:t>
      </w:r>
      <w:r w:rsidRPr="00211806">
        <w:rPr>
          <w:rFonts w:ascii="Times New Roman" w:hAnsi="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hAnsi="Times New Roman"/>
          <w:sz w:val="28"/>
          <w:szCs w:val="28"/>
          <w:lang w:eastAsia="ru-RU"/>
        </w:rPr>
        <w:t>-</w:t>
      </w:r>
      <w:r w:rsidRPr="00211806">
        <w:rPr>
          <w:rFonts w:ascii="Times New Roman" w:hAnsi="Times New Roman"/>
          <w:sz w:val="28"/>
          <w:szCs w:val="28"/>
          <w:lang w:eastAsia="ru-RU"/>
        </w:rPr>
        <w:t xml:space="preserve"> сведения информационного характера) размещается:</w:t>
      </w:r>
    </w:p>
    <w:p w:rsidR="00C54580" w:rsidRPr="00D22059" w:rsidRDefault="00C54580" w:rsidP="00C54580">
      <w:pPr>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на сайте Администраций;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D22059">
          <w:rPr>
            <w:rStyle w:val="a3"/>
            <w:rFonts w:ascii="Times New Roman" w:hAnsi="Times New Roman"/>
            <w:sz w:val="28"/>
            <w:szCs w:val="28"/>
            <w:lang w:eastAsia="ru-RU"/>
          </w:rPr>
          <w:t>www.gosuslugi.ru</w:t>
        </w:r>
      </w:hyperlink>
      <w:r w:rsidRPr="00D22059">
        <w:rPr>
          <w:rFonts w:ascii="Times New Roman" w:hAnsi="Times New Roman"/>
          <w:sz w:val="28"/>
          <w:szCs w:val="28"/>
          <w:lang w:eastAsia="ru-RU"/>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adjustRightInd w:val="0"/>
        <w:spacing w:after="0" w:line="240" w:lineRule="auto"/>
        <w:rPr>
          <w:rFonts w:ascii="Times New Roman" w:hAnsi="Times New Roman"/>
          <w:sz w:val="28"/>
          <w:szCs w:val="28"/>
        </w:rPr>
      </w:pPr>
    </w:p>
    <w:p w:rsidR="00C54580" w:rsidRPr="00D22059" w:rsidRDefault="00C54580" w:rsidP="00C54580">
      <w:pPr>
        <w:widowControl w:val="0"/>
        <w:tabs>
          <w:tab w:val="left" w:pos="992"/>
          <w:tab w:val="center" w:pos="4677"/>
        </w:tabs>
        <w:autoSpaceDE w:val="0"/>
        <w:autoSpaceDN w:val="0"/>
        <w:spacing w:after="0" w:line="240" w:lineRule="auto"/>
        <w:jc w:val="center"/>
        <w:outlineLvl w:val="1"/>
        <w:rPr>
          <w:rFonts w:ascii="Times New Roman" w:hAnsi="Times New Roman"/>
          <w:sz w:val="28"/>
          <w:szCs w:val="28"/>
          <w:lang w:eastAsia="ru-RU"/>
        </w:rPr>
      </w:pPr>
      <w:bookmarkStart w:id="4" w:name="Par130"/>
      <w:bookmarkEnd w:id="4"/>
      <w:r w:rsidRPr="00D22059">
        <w:rPr>
          <w:rFonts w:ascii="Times New Roman" w:hAnsi="Times New Roman"/>
          <w:sz w:val="28"/>
          <w:szCs w:val="28"/>
          <w:lang w:eastAsia="ru-RU"/>
        </w:rPr>
        <w:lastRenderedPageBreak/>
        <w:t>2. Стандарт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 Полное наименование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B2034B">
        <w:rPr>
          <w:rFonts w:ascii="Times New Roman" w:hAnsi="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 xml:space="preserve">.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Сокращенное наименование услуги:</w:t>
      </w:r>
    </w:p>
    <w:p w:rsidR="00C54580" w:rsidRPr="00D22059" w:rsidRDefault="00C54580" w:rsidP="00C54580">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eastAsia="ru-RU"/>
        </w:rPr>
      </w:pPr>
      <w:r w:rsidRPr="00B2034B">
        <w:rPr>
          <w:rFonts w:ascii="Times New Roman" w:hAnsi="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sz w:val="28"/>
          <w:szCs w:val="28"/>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2.2. Муниципальную услугу предоставляет:</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Администрация </w:t>
      </w:r>
      <w:r w:rsidR="0002797E">
        <w:rPr>
          <w:rFonts w:ascii="Times New Roman" w:hAnsi="Times New Roman"/>
          <w:sz w:val="28"/>
          <w:szCs w:val="28"/>
          <w:lang w:eastAsia="ru-RU"/>
        </w:rPr>
        <w:t>Синявинского городского поселения Кировского муниципального района</w:t>
      </w:r>
      <w:r w:rsidRPr="00D22059">
        <w:rPr>
          <w:rFonts w:ascii="Times New Roman" w:hAnsi="Times New Roman"/>
          <w:sz w:val="28"/>
          <w:szCs w:val="28"/>
          <w:lang w:eastAsia="ru-RU"/>
        </w:rPr>
        <w:t xml:space="preserve"> Ленинградской области</w:t>
      </w:r>
      <w:r w:rsidR="004B3FDA">
        <w:rPr>
          <w:rFonts w:ascii="Times New Roman" w:hAnsi="Times New Roman"/>
          <w:sz w:val="28"/>
          <w:szCs w:val="28"/>
          <w:lang w:eastAsia="ru-RU"/>
        </w:rPr>
        <w:t xml:space="preserve"> (далее – Администрация)</w:t>
      </w:r>
      <w:r w:rsidRPr="00D22059">
        <w:rPr>
          <w:rFonts w:ascii="Times New Roman" w:hAnsi="Times New Roman"/>
          <w:sz w:val="28"/>
          <w:szCs w:val="28"/>
          <w:lang w:eastAsia="ru-RU"/>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предоставлении услуги участвуют:</w:t>
      </w:r>
    </w:p>
    <w:p w:rsidR="00C54580" w:rsidRPr="00D22059" w:rsidRDefault="00C54580" w:rsidP="00C54580">
      <w:pPr>
        <w:pStyle w:val="1"/>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54580" w:rsidRPr="00ED1869" w:rsidRDefault="00C54580" w:rsidP="00C54580">
      <w:pPr>
        <w:pStyle w:val="1"/>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ED1869">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Заявление на получение муниципальной услуги с комплектом документов принимается: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при личной явке: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филиалах, отделах, удаленных рабочих местах ГБУ ЛО «МФЦ» (при наличии соглашения);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без личной явки: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почтовым отправлением в Администрацию;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электронной форме через личный кабинет заявителя на ПГУ ЛО/ЕПГУ.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посредством ПГУ ЛО/ЕПГУ - в Администрацию,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посредством сайта ОМСУ, МФЦ (при технической реализации) - в Администрацию,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по телефону - в Администрацию,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lang w:eastAsia="ru-RU"/>
        </w:rPr>
        <w:lastRenderedPageBreak/>
        <w:t>Администрации</w:t>
      </w:r>
      <w:r w:rsidRPr="00D22059">
        <w:rPr>
          <w:rFonts w:ascii="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2.3. Результатом предоставления муниципальной услуги является:</w:t>
      </w:r>
    </w:p>
    <w:p w:rsidR="00C54580" w:rsidRPr="00D22059" w:rsidRDefault="00C54580" w:rsidP="00C54580">
      <w:pPr>
        <w:pStyle w:val="1"/>
        <w:widowControl w:val="0"/>
        <w:numPr>
          <w:ilvl w:val="0"/>
          <w:numId w:val="3"/>
        </w:numPr>
        <w:shd w:val="clear" w:color="auto" w:fill="FFFFFF"/>
        <w:autoSpaceDE w:val="0"/>
        <w:autoSpaceDN w:val="0"/>
        <w:adjustRightInd w:val="0"/>
        <w:spacing w:after="0" w:line="240" w:lineRule="auto"/>
        <w:ind w:left="0" w:firstLine="1069"/>
        <w:jc w:val="both"/>
        <w:rPr>
          <w:rFonts w:ascii="Times New Roman" w:hAnsi="Times New Roman"/>
          <w:sz w:val="28"/>
          <w:szCs w:val="28"/>
          <w:lang w:eastAsia="ru-RU"/>
        </w:rPr>
      </w:pPr>
      <w:r w:rsidRPr="00AE25E1">
        <w:rPr>
          <w:rFonts w:ascii="Times New Roman" w:hAnsi="Times New Roman"/>
          <w:sz w:val="28"/>
          <w:szCs w:val="28"/>
          <w:lang w:eastAsia="ru-RU"/>
        </w:rPr>
        <w:t>решение</w:t>
      </w:r>
      <w:r w:rsidRPr="00D22059">
        <w:rPr>
          <w:rFonts w:ascii="Times New Roman" w:hAnsi="Times New Roman"/>
          <w:sz w:val="28"/>
          <w:szCs w:val="28"/>
          <w:lang w:eastAsia="ru-RU"/>
        </w:rPr>
        <w:t xml:space="preserve"> </w:t>
      </w:r>
      <w:r>
        <w:rPr>
          <w:rFonts w:ascii="Times New Roman" w:hAnsi="Times New Roman"/>
          <w:sz w:val="28"/>
          <w:szCs w:val="28"/>
          <w:lang w:eastAsia="ru-RU"/>
        </w:rPr>
        <w:t xml:space="preserve">о выдаче разрешения </w:t>
      </w:r>
      <w:r w:rsidRPr="00B2034B">
        <w:rPr>
          <w:rFonts w:ascii="Times New Roman" w:hAnsi="Times New Roman"/>
          <w:sz w:val="28"/>
          <w:szCs w:val="28"/>
          <w:lang w:eastAsia="ru-RU"/>
        </w:rPr>
        <w:t>на использование земель или земельных участков, находящихся в муниципальной собственности</w:t>
      </w:r>
      <w:r>
        <w:rPr>
          <w:rFonts w:ascii="Times New Roman" w:hAnsi="Times New Roman"/>
          <w:sz w:val="28"/>
          <w:szCs w:val="28"/>
          <w:lang w:eastAsia="ru-RU"/>
        </w:rPr>
        <w:t>,</w:t>
      </w:r>
      <w:r w:rsidRPr="00B2034B">
        <w:rPr>
          <w:rFonts w:ascii="Times New Roman" w:hAnsi="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szCs w:val="28"/>
          <w:lang w:eastAsia="ru-RU"/>
        </w:rPr>
        <w:t xml:space="preserve"> (далее – решение о выдаче разрешения, разрешение) </w:t>
      </w:r>
      <w:r w:rsidRPr="00DA5DB8">
        <w:rPr>
          <w:rFonts w:ascii="Times New Roman" w:hAnsi="Times New Roman"/>
          <w:sz w:val="28"/>
          <w:szCs w:val="28"/>
          <w:lang w:eastAsia="ru-RU"/>
        </w:rPr>
        <w:t xml:space="preserve">(приложение </w:t>
      </w:r>
      <w:r>
        <w:rPr>
          <w:rFonts w:ascii="Times New Roman" w:hAnsi="Times New Roman"/>
          <w:sz w:val="28"/>
          <w:szCs w:val="28"/>
          <w:lang w:eastAsia="ru-RU"/>
        </w:rPr>
        <w:t>2</w:t>
      </w:r>
      <w:r w:rsidRPr="00DA5DB8">
        <w:rPr>
          <w:rFonts w:ascii="Times New Roman" w:hAnsi="Times New Roman"/>
          <w:sz w:val="28"/>
          <w:szCs w:val="28"/>
          <w:lang w:eastAsia="ru-RU"/>
        </w:rPr>
        <w:t xml:space="preserve"> к административному регламенту)</w:t>
      </w:r>
      <w:r w:rsidRPr="00D22059">
        <w:rPr>
          <w:rFonts w:ascii="Times New Roman" w:hAnsi="Times New Roman"/>
          <w:sz w:val="28"/>
          <w:szCs w:val="28"/>
          <w:lang w:eastAsia="ru-RU"/>
        </w:rPr>
        <w:t>;</w:t>
      </w:r>
    </w:p>
    <w:p w:rsidR="00C54580" w:rsidRDefault="00C54580" w:rsidP="00C54580">
      <w:pPr>
        <w:pStyle w:val="1"/>
        <w:widowControl w:val="0"/>
        <w:numPr>
          <w:ilvl w:val="0"/>
          <w:numId w:val="3"/>
        </w:numPr>
        <w:shd w:val="clear" w:color="auto" w:fill="FFFFFF"/>
        <w:autoSpaceDE w:val="0"/>
        <w:autoSpaceDN w:val="0"/>
        <w:adjustRightInd w:val="0"/>
        <w:spacing w:after="0" w:line="240" w:lineRule="auto"/>
        <w:ind w:left="0" w:firstLine="1069"/>
        <w:jc w:val="both"/>
        <w:rPr>
          <w:rFonts w:ascii="Times New Roman" w:hAnsi="Times New Roman"/>
          <w:sz w:val="28"/>
          <w:szCs w:val="28"/>
          <w:lang w:eastAsia="ru-RU"/>
        </w:rPr>
      </w:pPr>
      <w:r w:rsidRPr="00D22059">
        <w:rPr>
          <w:rFonts w:ascii="Times New Roman" w:hAnsi="Times New Roman"/>
          <w:sz w:val="28"/>
          <w:szCs w:val="28"/>
          <w:lang w:eastAsia="ru-RU"/>
        </w:rPr>
        <w:t>решение об отказе в предоставлении муниципальной услуги</w:t>
      </w:r>
      <w:r>
        <w:rPr>
          <w:rFonts w:ascii="Times New Roman" w:hAnsi="Times New Roman"/>
          <w:sz w:val="28"/>
          <w:szCs w:val="28"/>
          <w:lang w:eastAsia="ru-RU"/>
        </w:rPr>
        <w:t xml:space="preserve"> </w:t>
      </w:r>
      <w:r w:rsidRPr="00DA5DB8">
        <w:rPr>
          <w:rFonts w:ascii="Times New Roman" w:hAnsi="Times New Roman"/>
          <w:sz w:val="28"/>
          <w:szCs w:val="28"/>
          <w:lang w:eastAsia="ru-RU"/>
        </w:rPr>
        <w:t xml:space="preserve">(приложение </w:t>
      </w:r>
      <w:r>
        <w:rPr>
          <w:rFonts w:ascii="Times New Roman" w:hAnsi="Times New Roman"/>
          <w:sz w:val="28"/>
          <w:szCs w:val="28"/>
          <w:lang w:eastAsia="ru-RU"/>
        </w:rPr>
        <w:t>3 к административному регламенту</w:t>
      </w:r>
      <w:r w:rsidRPr="00DA5DB8">
        <w:rPr>
          <w:rFonts w:ascii="Times New Roman" w:hAnsi="Times New Roman"/>
          <w:sz w:val="28"/>
          <w:szCs w:val="28"/>
          <w:lang w:eastAsia="ru-RU"/>
        </w:rPr>
        <w:t>)</w:t>
      </w:r>
      <w:r w:rsidRPr="00D22059">
        <w:rPr>
          <w:rFonts w:ascii="Times New Roman" w:hAnsi="Times New Roman"/>
          <w:sz w:val="28"/>
          <w:szCs w:val="28"/>
          <w:lang w:eastAsia="ru-RU"/>
        </w:rPr>
        <w:t>.</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2.3.1. </w:t>
      </w:r>
      <w:r w:rsidRPr="00C26749">
        <w:rPr>
          <w:rFonts w:ascii="Times New Roman" w:hAnsi="Times New Roman"/>
          <w:sz w:val="28"/>
          <w:szCs w:val="28"/>
          <w:lang w:eastAsia="ru-RU"/>
        </w:rPr>
        <w:t>Р</w:t>
      </w:r>
      <w:r>
        <w:rPr>
          <w:rFonts w:ascii="Times New Roman" w:hAnsi="Times New Roman"/>
          <w:sz w:val="28"/>
          <w:szCs w:val="28"/>
          <w:lang w:eastAsia="ru-RU"/>
        </w:rPr>
        <w:t xml:space="preserve">ешение о выдаче разрешения </w:t>
      </w:r>
      <w:r w:rsidRPr="00C26749">
        <w:rPr>
          <w:rFonts w:ascii="Times New Roman" w:hAnsi="Times New Roman"/>
          <w:sz w:val="28"/>
          <w:szCs w:val="28"/>
          <w:lang w:eastAsia="ru-RU"/>
        </w:rPr>
        <w:t>должно содержать:</w:t>
      </w:r>
    </w:p>
    <w:p w:rsidR="00C54580" w:rsidRPr="00D80AE8"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i/>
          <w:sz w:val="28"/>
          <w:szCs w:val="28"/>
          <w:lang w:eastAsia="ru-RU"/>
        </w:rPr>
      </w:pPr>
      <w:r w:rsidRPr="00C26749">
        <w:rPr>
          <w:rFonts w:ascii="Times New Roman" w:hAnsi="Times New Roman"/>
          <w:sz w:val="28"/>
          <w:szCs w:val="28"/>
          <w:lang w:eastAsia="ru-RU"/>
        </w:rPr>
        <w:t xml:space="preserve">1) срок, на который выдается </w:t>
      </w:r>
      <w:r w:rsidRPr="002C1400">
        <w:rPr>
          <w:rFonts w:ascii="Times New Roman" w:hAnsi="Times New Roman"/>
          <w:sz w:val="28"/>
          <w:szCs w:val="28"/>
          <w:lang w:eastAsia="ru-RU"/>
        </w:rPr>
        <w:t>разрешени</w:t>
      </w:r>
      <w:r>
        <w:rPr>
          <w:rFonts w:ascii="Times New Roman" w:hAnsi="Times New Roman"/>
          <w:sz w:val="28"/>
          <w:szCs w:val="28"/>
          <w:lang w:eastAsia="ru-RU"/>
        </w:rPr>
        <w:t xml:space="preserve">е; </w:t>
      </w:r>
      <w:r w:rsidRPr="00D80AE8">
        <w:rPr>
          <w:rFonts w:ascii="Times New Roman" w:hAnsi="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C54580" w:rsidRPr="007928DC"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i/>
          <w:sz w:val="28"/>
          <w:szCs w:val="28"/>
          <w:lang w:eastAsia="ru-RU"/>
        </w:rPr>
      </w:pPr>
      <w:r w:rsidRPr="00D80AE8">
        <w:rPr>
          <w:rFonts w:ascii="Times New Roman" w:hAnsi="Times New Roman"/>
          <w:sz w:val="28"/>
          <w:szCs w:val="28"/>
          <w:lang w:eastAsia="ru-RU"/>
        </w:rPr>
        <w:t>2) условия платы по решению о выдаче разрешения, за исключением случаев выдачи разрешения</w:t>
      </w:r>
      <w:r w:rsidRPr="00D80AE8">
        <w:t xml:space="preserve"> </w:t>
      </w:r>
      <w:r w:rsidRPr="00D80AE8">
        <w:rPr>
          <w:rFonts w:ascii="Times New Roman" w:hAnsi="Times New Roman"/>
          <w:sz w:val="28"/>
          <w:szCs w:val="28"/>
          <w:lang w:eastAsia="ru-RU"/>
        </w:rPr>
        <w:t>на использование земель или земельных участков</w:t>
      </w:r>
      <w:r w:rsidRPr="00D80AE8">
        <w:t xml:space="preserve"> </w:t>
      </w:r>
      <w:r w:rsidRPr="00D80AE8">
        <w:rPr>
          <w:rFonts w:ascii="Times New Roman" w:hAnsi="Times New Roman"/>
          <w:sz w:val="28"/>
          <w:szCs w:val="28"/>
          <w:lang w:eastAsia="ru-RU"/>
        </w:rPr>
        <w:t xml:space="preserve">для стоянки технических или других средств передвижения инвалидов вблизи их места жительства; </w:t>
      </w:r>
      <w:r w:rsidRPr="00D80AE8">
        <w:rPr>
          <w:rFonts w:ascii="Times New Roman" w:hAnsi="Times New Roman"/>
          <w:i/>
          <w:sz w:val="28"/>
          <w:szCs w:val="28"/>
          <w:lang w:eastAsia="ru-RU"/>
        </w:rPr>
        <w:t>(в отношении земельных участков, находящихся в муни</w:t>
      </w:r>
      <w:bookmarkStart w:id="5" w:name="_GoBack"/>
      <w:bookmarkEnd w:id="5"/>
      <w:r w:rsidRPr="00D80AE8">
        <w:rPr>
          <w:rFonts w:ascii="Times New Roman" w:hAnsi="Times New Roman"/>
          <w:i/>
          <w:sz w:val="28"/>
          <w:szCs w:val="28"/>
          <w:lang w:eastAsia="ru-RU"/>
        </w:rPr>
        <w:t>ципальной собственности, порядок определения платы устанавливается нормативным правовым актом органа местного самоуправления)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 xml:space="preserve">4) условия использования земель или земельных участков на основании </w:t>
      </w:r>
      <w:r>
        <w:rPr>
          <w:rFonts w:ascii="Times New Roman" w:hAnsi="Times New Roman"/>
          <w:sz w:val="28"/>
          <w:szCs w:val="28"/>
          <w:lang w:eastAsia="ru-RU"/>
        </w:rPr>
        <w:t xml:space="preserve">решения о выдаче </w:t>
      </w:r>
      <w:r w:rsidRPr="00C26749">
        <w:rPr>
          <w:rFonts w:ascii="Times New Roman" w:hAnsi="Times New Roman"/>
          <w:sz w:val="28"/>
          <w:szCs w:val="28"/>
          <w:lang w:eastAsia="ru-RU"/>
        </w:rPr>
        <w:t>разрешения;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6</w:t>
      </w:r>
      <w:r w:rsidRPr="00C26749">
        <w:rPr>
          <w:rFonts w:ascii="Times New Roman" w:hAnsi="Times New Roman"/>
          <w:sz w:val="28"/>
          <w:szCs w:val="28"/>
          <w:lang w:eastAsia="ru-RU"/>
        </w:rPr>
        <w:t xml:space="preserve">) указание на предусмотренную пунктами </w:t>
      </w:r>
      <w:r>
        <w:rPr>
          <w:rFonts w:ascii="Times New Roman" w:hAnsi="Times New Roman"/>
          <w:sz w:val="28"/>
          <w:szCs w:val="28"/>
          <w:lang w:eastAsia="ru-RU"/>
        </w:rPr>
        <w:t xml:space="preserve">2.3.2 и 2.3.3 административного регламента </w:t>
      </w:r>
      <w:r w:rsidRPr="00C26749">
        <w:rPr>
          <w:rFonts w:ascii="Times New Roman" w:hAnsi="Times New Roman"/>
          <w:sz w:val="28"/>
          <w:szCs w:val="28"/>
          <w:lang w:eastAsia="ru-RU"/>
        </w:rPr>
        <w:t xml:space="preserve">возможность досрочного прекращения действия </w:t>
      </w:r>
      <w:r>
        <w:rPr>
          <w:rFonts w:ascii="Times New Roman" w:hAnsi="Times New Roman"/>
          <w:sz w:val="28"/>
          <w:szCs w:val="28"/>
          <w:lang w:eastAsia="ru-RU"/>
        </w:rPr>
        <w:t xml:space="preserve">решения о выдаче </w:t>
      </w:r>
      <w:r w:rsidRPr="00C26749">
        <w:rPr>
          <w:rFonts w:ascii="Times New Roman" w:hAnsi="Times New Roman"/>
          <w:sz w:val="28"/>
          <w:szCs w:val="28"/>
          <w:lang w:eastAsia="ru-RU"/>
        </w:rPr>
        <w:t>разрешения;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C26749">
        <w:rPr>
          <w:rFonts w:ascii="Times New Roman" w:hAnsi="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hAnsi="Times New Roman"/>
          <w:sz w:val="28"/>
          <w:szCs w:val="28"/>
          <w:lang w:eastAsia="ru-RU"/>
        </w:rPr>
        <w:t>,</w:t>
      </w:r>
      <w:r w:rsidRPr="00C26749">
        <w:rPr>
          <w:rFonts w:ascii="Times New Roman" w:hAnsi="Times New Roman"/>
          <w:sz w:val="28"/>
          <w:szCs w:val="28"/>
          <w:lang w:eastAsia="ru-RU"/>
        </w:rPr>
        <w:t xml:space="preserve"> предусмотренных </w:t>
      </w:r>
      <w:r>
        <w:rPr>
          <w:rFonts w:ascii="Times New Roman" w:hAnsi="Times New Roman"/>
          <w:sz w:val="28"/>
          <w:szCs w:val="28"/>
          <w:lang w:eastAsia="ru-RU"/>
        </w:rPr>
        <w:t xml:space="preserve">решением о выдаче </w:t>
      </w:r>
      <w:r w:rsidRPr="00C26749">
        <w:rPr>
          <w:rFonts w:ascii="Times New Roman" w:hAnsi="Times New Roman"/>
          <w:sz w:val="28"/>
          <w:szCs w:val="28"/>
          <w:lang w:eastAsia="ru-RU"/>
        </w:rPr>
        <w:t>разрешени</w:t>
      </w:r>
      <w:r>
        <w:rPr>
          <w:rFonts w:ascii="Times New Roman" w:hAnsi="Times New Roman"/>
          <w:sz w:val="28"/>
          <w:szCs w:val="28"/>
          <w:lang w:eastAsia="ru-RU"/>
        </w:rPr>
        <w:t>я</w:t>
      </w:r>
      <w:r w:rsidRPr="00C26749">
        <w:rPr>
          <w:rFonts w:ascii="Times New Roman" w:hAnsi="Times New Roman"/>
          <w:sz w:val="28"/>
          <w:szCs w:val="28"/>
          <w:lang w:eastAsia="ru-RU"/>
        </w:rPr>
        <w:t>;</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C26749">
        <w:rPr>
          <w:rFonts w:ascii="Times New Roman" w:hAnsi="Times New Roman"/>
          <w:sz w:val="28"/>
          <w:szCs w:val="28"/>
          <w:lang w:eastAsia="ru-RU"/>
        </w:rPr>
        <w:t xml:space="preserve">) указание на прекращение действия </w:t>
      </w:r>
      <w:r>
        <w:rPr>
          <w:rFonts w:ascii="Times New Roman" w:hAnsi="Times New Roman"/>
          <w:sz w:val="28"/>
          <w:szCs w:val="28"/>
          <w:lang w:eastAsia="ru-RU"/>
        </w:rPr>
        <w:t xml:space="preserve">решения о выдаче </w:t>
      </w:r>
      <w:r w:rsidRPr="00C26749">
        <w:rPr>
          <w:rFonts w:ascii="Times New Roman" w:hAnsi="Times New Roman"/>
          <w:sz w:val="28"/>
          <w:szCs w:val="28"/>
          <w:lang w:eastAsia="ru-RU"/>
        </w:rPr>
        <w:t>разрешения в случае нарушения условий разрешения;</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Pr="00C26749">
        <w:rPr>
          <w:rFonts w:ascii="Times New Roman" w:hAnsi="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54580" w:rsidRPr="00C26749"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1</w:t>
      </w:r>
      <w:r>
        <w:rPr>
          <w:rFonts w:ascii="Times New Roman" w:hAnsi="Times New Roman"/>
          <w:sz w:val="28"/>
          <w:szCs w:val="28"/>
          <w:lang w:eastAsia="ru-RU"/>
        </w:rPr>
        <w:t>0</w:t>
      </w:r>
      <w:r w:rsidRPr="00C26749">
        <w:rPr>
          <w:rFonts w:ascii="Times New Roman" w:hAnsi="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hAnsi="Times New Roman"/>
          <w:sz w:val="28"/>
          <w:szCs w:val="28"/>
          <w:lang w:eastAsia="ru-RU"/>
        </w:rPr>
        <w:t xml:space="preserve">Ленинградской области </w:t>
      </w:r>
      <w:r w:rsidRPr="00C26749">
        <w:rPr>
          <w:rFonts w:ascii="Times New Roman" w:hAnsi="Times New Roman"/>
          <w:sz w:val="28"/>
          <w:szCs w:val="28"/>
          <w:lang w:eastAsia="ru-RU"/>
        </w:rPr>
        <w:t>и соответствующего органа местного самоуправления.</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C26749">
        <w:rPr>
          <w:rFonts w:ascii="Times New Roman" w:hAnsi="Times New Roman"/>
          <w:sz w:val="28"/>
          <w:szCs w:val="28"/>
          <w:lang w:eastAsia="ru-RU"/>
        </w:rPr>
        <w:t xml:space="preserve">Обязательным приложением к </w:t>
      </w:r>
      <w:r>
        <w:rPr>
          <w:rFonts w:ascii="Times New Roman" w:hAnsi="Times New Roman"/>
          <w:sz w:val="28"/>
          <w:szCs w:val="28"/>
          <w:lang w:eastAsia="ru-RU"/>
        </w:rPr>
        <w:t xml:space="preserve">решению о выдаче </w:t>
      </w:r>
      <w:r w:rsidRPr="00C26749">
        <w:rPr>
          <w:rFonts w:ascii="Times New Roman" w:hAnsi="Times New Roman"/>
          <w:sz w:val="28"/>
          <w:szCs w:val="28"/>
          <w:lang w:eastAsia="ru-RU"/>
        </w:rPr>
        <w:t>разрешени</w:t>
      </w:r>
      <w:r>
        <w:rPr>
          <w:rFonts w:ascii="Times New Roman" w:hAnsi="Times New Roman"/>
          <w:sz w:val="28"/>
          <w:szCs w:val="28"/>
          <w:lang w:eastAsia="ru-RU"/>
        </w:rPr>
        <w:t>я</w:t>
      </w:r>
      <w:r w:rsidRPr="00C26749">
        <w:rPr>
          <w:rFonts w:ascii="Times New Roman" w:hAnsi="Times New Roman"/>
          <w:sz w:val="28"/>
          <w:szCs w:val="28"/>
          <w:lang w:eastAsia="ru-RU"/>
        </w:rPr>
        <w:t xml:space="preserve"> является</w:t>
      </w:r>
      <w:r>
        <w:rPr>
          <w:rFonts w:ascii="Times New Roman" w:hAnsi="Times New Roman"/>
          <w:sz w:val="28"/>
          <w:szCs w:val="28"/>
          <w:lang w:eastAsia="ru-RU"/>
        </w:rPr>
        <w:t>:</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Pr="00C26749">
        <w:rPr>
          <w:rFonts w:ascii="Times New Roman" w:hAnsi="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hAnsi="Times New Roman"/>
          <w:sz w:val="28"/>
          <w:szCs w:val="28"/>
          <w:lang w:eastAsia="ru-RU"/>
        </w:rPr>
        <w:t>;</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785080">
        <w:rPr>
          <w:rFonts w:ascii="Times New Roman"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hAnsi="Times New Roman"/>
          <w:sz w:val="28"/>
          <w:szCs w:val="28"/>
          <w:lang w:eastAsia="ru-RU"/>
        </w:rPr>
        <w:t>на использование земель или земельных участков</w:t>
      </w:r>
      <w:r w:rsidRPr="00785080">
        <w:t xml:space="preserve"> </w:t>
      </w:r>
      <w:r w:rsidRPr="00785080">
        <w:rPr>
          <w:rFonts w:ascii="Times New Roman" w:hAnsi="Times New Roman"/>
          <w:sz w:val="28"/>
          <w:szCs w:val="28"/>
          <w:lang w:eastAsia="ru-RU"/>
        </w:rPr>
        <w:t>для стоянки технических или других средств передвижения инвалидов вблизи их места жительства.</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2.3.2. </w:t>
      </w:r>
      <w:r w:rsidRPr="003837D5">
        <w:rPr>
          <w:rFonts w:ascii="Times New Roman" w:hAnsi="Times New Roman"/>
          <w:sz w:val="28"/>
          <w:szCs w:val="28"/>
          <w:lang w:eastAsia="ru-RU"/>
        </w:rPr>
        <w:t xml:space="preserve">Действие </w:t>
      </w:r>
      <w:r>
        <w:rPr>
          <w:rFonts w:ascii="Times New Roman" w:hAnsi="Times New Roman"/>
          <w:sz w:val="28"/>
          <w:szCs w:val="28"/>
          <w:lang w:eastAsia="ru-RU"/>
        </w:rPr>
        <w:t xml:space="preserve">решения о выдаче </w:t>
      </w:r>
      <w:r w:rsidRPr="003837D5">
        <w:rPr>
          <w:rFonts w:ascii="Times New Roman" w:hAnsi="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C54580"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2.3.3. </w:t>
      </w:r>
      <w:r w:rsidRPr="003837D5">
        <w:rPr>
          <w:rFonts w:ascii="Times New Roman" w:hAnsi="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hAnsi="Times New Roman"/>
          <w:sz w:val="28"/>
          <w:szCs w:val="28"/>
          <w:lang w:eastAsia="ru-RU"/>
        </w:rPr>
        <w:t>2.3.2</w:t>
      </w:r>
      <w:r w:rsidRPr="003837D5">
        <w:rPr>
          <w:rFonts w:ascii="Times New Roman" w:hAnsi="Times New Roman"/>
          <w:sz w:val="28"/>
          <w:szCs w:val="28"/>
          <w:lang w:eastAsia="ru-RU"/>
        </w:rPr>
        <w:t xml:space="preserve"> </w:t>
      </w:r>
      <w:r>
        <w:rPr>
          <w:rFonts w:ascii="Times New Roman" w:hAnsi="Times New Roman"/>
          <w:sz w:val="28"/>
          <w:szCs w:val="28"/>
          <w:lang w:eastAsia="ru-RU"/>
        </w:rPr>
        <w:t>административного регламента</w:t>
      </w:r>
      <w:r w:rsidRPr="003837D5">
        <w:rPr>
          <w:rFonts w:ascii="Times New Roman" w:hAnsi="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hAnsi="Times New Roman"/>
          <w:sz w:val="28"/>
          <w:szCs w:val="28"/>
          <w:lang w:eastAsia="ru-RU"/>
        </w:rPr>
        <w:t>Администрацией</w:t>
      </w:r>
      <w:r w:rsidRPr="003837D5">
        <w:rPr>
          <w:rFonts w:ascii="Times New Roman" w:hAnsi="Times New Roman"/>
          <w:sz w:val="28"/>
          <w:szCs w:val="28"/>
          <w:lang w:eastAsia="ru-RU"/>
        </w:rPr>
        <w:t xml:space="preserve"> уведомления инвалида об отказе от использования земли или земельного участка. </w:t>
      </w:r>
    </w:p>
    <w:p w:rsidR="00C54580" w:rsidRPr="003837D5"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785080">
        <w:rPr>
          <w:rFonts w:ascii="Times New Roman" w:hAnsi="Times New Roman"/>
          <w:sz w:val="28"/>
          <w:szCs w:val="28"/>
          <w:lang w:eastAsia="ru-RU"/>
        </w:rPr>
        <w:t>2.3.4.</w:t>
      </w:r>
      <w:r>
        <w:rPr>
          <w:rFonts w:ascii="Times New Roman" w:hAnsi="Times New Roman"/>
          <w:sz w:val="28"/>
          <w:szCs w:val="28"/>
          <w:lang w:eastAsia="ru-RU"/>
        </w:rPr>
        <w:t xml:space="preserve"> Администрация </w:t>
      </w:r>
      <w:r w:rsidRPr="003837D5">
        <w:rPr>
          <w:rFonts w:ascii="Times New Roman" w:hAnsi="Times New Roman"/>
          <w:sz w:val="28"/>
          <w:szCs w:val="28"/>
          <w:lang w:eastAsia="ru-RU"/>
        </w:rPr>
        <w:t>уведомляет лицо, которое пользуется землями или земельным участком на основании решени</w:t>
      </w:r>
      <w:r>
        <w:rPr>
          <w:rFonts w:ascii="Times New Roman" w:hAnsi="Times New Roman"/>
          <w:sz w:val="28"/>
          <w:szCs w:val="28"/>
          <w:lang w:eastAsia="ru-RU"/>
        </w:rPr>
        <w:t>я</w:t>
      </w:r>
      <w:r w:rsidRPr="003837D5">
        <w:rPr>
          <w:rFonts w:ascii="Times New Roman" w:hAnsi="Times New Roman"/>
          <w:sz w:val="28"/>
          <w:szCs w:val="28"/>
          <w:lang w:eastAsia="ru-RU"/>
        </w:rPr>
        <w:t xml:space="preserve"> о выдаче разрешения, о принятом решении о предоставлении земельного участка либо о заключении договора </w:t>
      </w:r>
      <w:r w:rsidRPr="003837D5">
        <w:rPr>
          <w:rFonts w:ascii="Times New Roman" w:hAnsi="Times New Roman"/>
          <w:sz w:val="28"/>
          <w:szCs w:val="28"/>
          <w:lang w:eastAsia="ru-RU"/>
        </w:rPr>
        <w:lastRenderedPageBreak/>
        <w:t>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2.3.</w:t>
      </w:r>
      <w:r>
        <w:rPr>
          <w:rFonts w:ascii="Times New Roman" w:hAnsi="Times New Roman"/>
          <w:sz w:val="28"/>
          <w:szCs w:val="28"/>
          <w:lang w:eastAsia="ru-RU"/>
        </w:rPr>
        <w:t>5</w:t>
      </w:r>
      <w:r w:rsidRPr="00D22059">
        <w:rPr>
          <w:rFonts w:ascii="Times New Roman" w:hAnsi="Times New Roman"/>
          <w:sz w:val="28"/>
          <w:szCs w:val="28"/>
          <w:lang w:eastAsia="ru-RU"/>
        </w:rPr>
        <w:t>. Результат предоставления муниципальной услуги выдается: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при личной явке: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филиалах, отделах, удаленных рабочих местах ГБУ ЛО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без личной явки: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посредством ПГУ ЛО/ЕПГУ (при технической реализации);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почтовым отправлением.</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2.4. Срок предоставления муниципальной услуги составляет не более </w:t>
      </w:r>
      <w:r>
        <w:rPr>
          <w:rFonts w:ascii="Times New Roman" w:hAnsi="Times New Roman"/>
          <w:sz w:val="28"/>
          <w:szCs w:val="28"/>
          <w:lang w:eastAsia="ru-RU"/>
        </w:rPr>
        <w:t>3</w:t>
      </w:r>
      <w:r w:rsidRPr="00D22059">
        <w:rPr>
          <w:rFonts w:ascii="Times New Roman" w:hAnsi="Times New Roman"/>
          <w:sz w:val="28"/>
          <w:szCs w:val="28"/>
          <w:lang w:eastAsia="ru-RU"/>
        </w:rPr>
        <w:t xml:space="preserve">0 </w:t>
      </w:r>
      <w:r w:rsidRPr="0078508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D22059">
        <w:rPr>
          <w:rFonts w:ascii="Times New Roman" w:hAnsi="Times New Roman"/>
          <w:sz w:val="28"/>
          <w:szCs w:val="28"/>
          <w:lang w:eastAsia="ru-RU"/>
        </w:rPr>
        <w:t>дней с даты поступления заявления в Администрацию.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6" w:name="Par187"/>
      <w:bookmarkEnd w:id="6"/>
      <w:r w:rsidRPr="00D22059">
        <w:rPr>
          <w:rFonts w:ascii="Times New Roman" w:hAnsi="Times New Roman"/>
          <w:sz w:val="28"/>
          <w:szCs w:val="28"/>
          <w:lang w:eastAsia="ru-RU"/>
        </w:rPr>
        <w:t>2.5. Правовые основания для предоставления муниципальной услуги.</w:t>
      </w:r>
    </w:p>
    <w:p w:rsidR="00C54580" w:rsidRPr="00BF5492" w:rsidRDefault="00C54580" w:rsidP="00C54580">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F5492">
        <w:rPr>
          <w:rFonts w:ascii="Times New Roman" w:hAnsi="Times New Roman"/>
          <w:sz w:val="28"/>
          <w:szCs w:val="28"/>
        </w:rPr>
        <w:t>Земельный кодекс Российской Федерации от 25.10.2001 № 136-ФЗ;</w:t>
      </w:r>
    </w:p>
    <w:p w:rsidR="00C54580" w:rsidRPr="00AE25E1" w:rsidRDefault="00C54580" w:rsidP="00C54580">
      <w:pPr>
        <w:pStyle w:val="1"/>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AE25E1">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rsidR="00C54580" w:rsidRPr="00D22059" w:rsidRDefault="00C54580" w:rsidP="00C54580">
      <w:pPr>
        <w:pStyle w:val="1"/>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22059">
        <w:rPr>
          <w:rFonts w:ascii="Times New Roman" w:hAnsi="Times New Roman"/>
          <w:sz w:val="28"/>
          <w:szCs w:val="28"/>
        </w:rPr>
        <w:t>Федеральный закон от 13.07.2015 № 218-ФЗ «О государственной регистрации недвижимости»;</w:t>
      </w:r>
    </w:p>
    <w:p w:rsidR="00C54580" w:rsidRDefault="00C54580" w:rsidP="00C54580">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54580" w:rsidRDefault="00C54580" w:rsidP="00C54580">
      <w:pPr>
        <w:numPr>
          <w:ilvl w:val="0"/>
          <w:numId w:val="9"/>
        </w:numPr>
        <w:tabs>
          <w:tab w:val="left" w:pos="142"/>
          <w:tab w:val="left" w:pos="709"/>
        </w:tabs>
        <w:autoSpaceDE w:val="0"/>
        <w:autoSpaceDN w:val="0"/>
        <w:adjustRightInd w:val="0"/>
        <w:spacing w:after="0" w:line="240" w:lineRule="auto"/>
        <w:ind w:left="0" w:firstLine="1069"/>
        <w:jc w:val="both"/>
        <w:rPr>
          <w:rFonts w:ascii="Times New Roman" w:hAnsi="Times New Roman"/>
          <w:sz w:val="28"/>
          <w:szCs w:val="28"/>
          <w:lang w:eastAsia="ru-RU"/>
        </w:rPr>
      </w:pPr>
      <w:r w:rsidRPr="00BF5492">
        <w:rPr>
          <w:rFonts w:ascii="Times New Roman" w:hAnsi="Times New Roman"/>
          <w:sz w:val="28"/>
          <w:szCs w:val="28"/>
          <w:lang w:eastAsia="ru-RU"/>
        </w:rPr>
        <w:t xml:space="preserve">Постановление Правительства Ленинградской области от 14.09.2021 </w:t>
      </w:r>
      <w:r>
        <w:rPr>
          <w:rFonts w:ascii="Times New Roman" w:hAnsi="Times New Roman"/>
          <w:sz w:val="28"/>
          <w:szCs w:val="28"/>
          <w:lang w:eastAsia="ru-RU"/>
        </w:rPr>
        <w:t>№</w:t>
      </w:r>
      <w:r w:rsidRPr="00BF5492">
        <w:rPr>
          <w:rFonts w:ascii="Times New Roman" w:hAnsi="Times New Roman"/>
          <w:sz w:val="28"/>
          <w:szCs w:val="28"/>
          <w:lang w:eastAsia="ru-RU"/>
        </w:rPr>
        <w:t xml:space="preserve"> 594 </w:t>
      </w:r>
      <w:r>
        <w:rPr>
          <w:rFonts w:ascii="Times New Roman" w:hAnsi="Times New Roman"/>
          <w:sz w:val="28"/>
          <w:szCs w:val="28"/>
          <w:lang w:eastAsia="ru-RU"/>
        </w:rPr>
        <w:t>«</w:t>
      </w:r>
      <w:r w:rsidRPr="00BF5492">
        <w:rPr>
          <w:rFonts w:ascii="Times New Roman" w:hAnsi="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sz w:val="28"/>
          <w:szCs w:val="28"/>
          <w:lang w:eastAsia="ru-RU"/>
        </w:rPr>
        <w:t>»</w:t>
      </w:r>
      <w:r w:rsidRPr="00601923">
        <w:t xml:space="preserve"> </w:t>
      </w:r>
      <w:r w:rsidRPr="00601923">
        <w:rPr>
          <w:rFonts w:ascii="Times New Roman" w:hAnsi="Times New Roman"/>
          <w:sz w:val="28"/>
          <w:szCs w:val="28"/>
          <w:lang w:eastAsia="ru-RU"/>
        </w:rPr>
        <w:t xml:space="preserve">(далее – Постановление № </w:t>
      </w:r>
      <w:r>
        <w:rPr>
          <w:rFonts w:ascii="Times New Roman" w:hAnsi="Times New Roman"/>
          <w:sz w:val="28"/>
          <w:szCs w:val="28"/>
          <w:lang w:eastAsia="ru-RU"/>
        </w:rPr>
        <w:t>594</w:t>
      </w:r>
      <w:r w:rsidRPr="00601923">
        <w:rPr>
          <w:rFonts w:ascii="Times New Roman" w:hAnsi="Times New Roman"/>
          <w:sz w:val="28"/>
          <w:szCs w:val="28"/>
          <w:lang w:eastAsia="ru-RU"/>
        </w:rPr>
        <w:t>)</w:t>
      </w:r>
      <w:r>
        <w:rPr>
          <w:rFonts w:ascii="Times New Roman" w:hAnsi="Times New Roman"/>
          <w:sz w:val="28"/>
          <w:szCs w:val="28"/>
          <w:lang w:eastAsia="ru-RU"/>
        </w:rPr>
        <w:t>;</w:t>
      </w:r>
    </w:p>
    <w:p w:rsidR="00C54580" w:rsidRDefault="00C54580" w:rsidP="00C54580">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B54EBC">
        <w:rPr>
          <w:rFonts w:ascii="Times New Roman" w:hAnsi="Times New Roman"/>
          <w:sz w:val="28"/>
          <w:szCs w:val="28"/>
          <w:lang w:eastAsia="ru-RU"/>
        </w:rPr>
        <w:t xml:space="preserve">Постановление Правительства Ленинградской области от 03.12.2021 </w:t>
      </w:r>
      <w:r>
        <w:rPr>
          <w:rFonts w:ascii="Times New Roman" w:hAnsi="Times New Roman"/>
          <w:sz w:val="28"/>
          <w:szCs w:val="28"/>
          <w:lang w:eastAsia="ru-RU"/>
        </w:rPr>
        <w:t>№ 777 «</w:t>
      </w:r>
      <w:r w:rsidRPr="00B54EBC">
        <w:rPr>
          <w:rFonts w:ascii="Times New Roman" w:hAnsi="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sz w:val="28"/>
          <w:szCs w:val="28"/>
          <w:lang w:eastAsia="ru-RU"/>
        </w:rPr>
        <w:t>»;</w:t>
      </w:r>
    </w:p>
    <w:p w:rsidR="00C54580" w:rsidRPr="00E92A59" w:rsidRDefault="00C54580" w:rsidP="00C54580">
      <w:pPr>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нормативные правовые акты органа местного самоуправления;</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hAnsi="Times New Roman"/>
          <w:sz w:val="28"/>
          <w:szCs w:val="28"/>
          <w:lang w:eastAsia="ru-RU"/>
        </w:rPr>
        <w:t>ежащих представлению заявителем.</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Pr>
          <w:rFonts w:ascii="Times New Roman" w:hAnsi="Times New Roman"/>
          <w:sz w:val="28"/>
          <w:szCs w:val="28"/>
          <w:lang w:eastAsia="ru-RU"/>
        </w:rPr>
        <w:t xml:space="preserve">заявление </w:t>
      </w:r>
      <w:r w:rsidRPr="00E92A59">
        <w:rPr>
          <w:rFonts w:ascii="Times New Roman" w:hAnsi="Times New Roman"/>
          <w:sz w:val="28"/>
          <w:szCs w:val="28"/>
          <w:lang w:eastAsia="ru-RU"/>
        </w:rPr>
        <w:t>оформляется по форме согласно приложению 1 к административному регламенту):</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лично заявителем при обращении, в том числе на ЕПГУ/ПГУ ЛО;</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lastRenderedPageBreak/>
        <w:t>- специалистом МФЦ при личном обращении заявителя (представителя заявителя) в МФЦ.</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szCs w:val="28"/>
          <w:lang w:eastAsia="ru-RU"/>
        </w:rPr>
        <w:t xml:space="preserve">Российской Федерации </w:t>
      </w:r>
      <w:r w:rsidRPr="00E92A59">
        <w:rPr>
          <w:rFonts w:ascii="Times New Roman" w:hAnsi="Times New Roman"/>
          <w:sz w:val="28"/>
          <w:szCs w:val="28"/>
          <w:lang w:eastAsia="ru-RU"/>
        </w:rPr>
        <w:t xml:space="preserve">по форме </w:t>
      </w:r>
      <w:r>
        <w:rPr>
          <w:rFonts w:ascii="Times New Roman" w:hAnsi="Times New Roman"/>
          <w:sz w:val="28"/>
          <w:szCs w:val="28"/>
          <w:lang w:eastAsia="ru-RU"/>
        </w:rPr>
        <w:t>№</w:t>
      </w:r>
      <w:r w:rsidRPr="00E92A59">
        <w:rPr>
          <w:rFonts w:ascii="Times New Roman" w:hAnsi="Times New Roman"/>
          <w:sz w:val="28"/>
          <w:szCs w:val="28"/>
          <w:lang w:eastAsia="ru-RU"/>
        </w:rPr>
        <w:t xml:space="preserve"> 2П, удостоверение личности военнослужащего </w:t>
      </w:r>
      <w:r>
        <w:rPr>
          <w:rFonts w:ascii="Times New Roman" w:hAnsi="Times New Roman"/>
          <w:sz w:val="28"/>
          <w:szCs w:val="28"/>
          <w:lang w:eastAsia="ru-RU"/>
        </w:rPr>
        <w:t>Российской Федерации</w:t>
      </w:r>
      <w:r w:rsidRPr="00E92A59">
        <w:rPr>
          <w:rFonts w:ascii="Times New Roman" w:hAnsi="Times New Roman"/>
          <w:sz w:val="28"/>
          <w:szCs w:val="28"/>
          <w:lang w:eastAsia="ru-RU"/>
        </w:rPr>
        <w:t>);</w:t>
      </w:r>
    </w:p>
    <w:p w:rsidR="00C54580" w:rsidRPr="00AE25E1"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AE25E1">
        <w:rPr>
          <w:rFonts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A59">
        <w:rPr>
          <w:rFonts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szCs w:val="28"/>
          <w:lang w:eastAsia="ru-RU"/>
        </w:rPr>
        <w:t>муниципаль</w:t>
      </w:r>
      <w:r w:rsidRPr="00E92A59">
        <w:rPr>
          <w:rFonts w:ascii="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54580" w:rsidRPr="00E92A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w:t>
      </w:r>
      <w:r w:rsidRPr="00D22059">
        <w:rPr>
          <w:rFonts w:ascii="Times New Roman" w:hAnsi="Times New Roman"/>
          <w:sz w:val="28"/>
          <w:szCs w:val="28"/>
          <w:lang w:eastAsia="ru-RU"/>
        </w:rPr>
        <w:tab/>
        <w:t xml:space="preserve"> заявление </w:t>
      </w:r>
      <w:r w:rsidRPr="00532FB6">
        <w:rPr>
          <w:rFonts w:ascii="Times New Roman" w:hAnsi="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hAnsi="Times New Roman"/>
          <w:sz w:val="28"/>
          <w:szCs w:val="28"/>
          <w:lang w:eastAsia="ru-RU"/>
        </w:rPr>
        <w:t>(приложение 1 к административному регламенту), которое должно содержать следующую информацию:</w:t>
      </w:r>
    </w:p>
    <w:p w:rsidR="00C54580" w:rsidRPr="00D22059"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фамилию, имя и (при наличии) отчество, место жительства заявителя, реквизиты документа, удо</w:t>
      </w:r>
      <w:r>
        <w:rPr>
          <w:rFonts w:ascii="Times New Roman" w:hAnsi="Times New Roman"/>
          <w:sz w:val="28"/>
          <w:szCs w:val="28"/>
          <w:lang w:eastAsia="ru-RU"/>
        </w:rPr>
        <w:t>стоверяющего личность заявителя</w:t>
      </w:r>
      <w:r w:rsidRPr="00D22059">
        <w:rPr>
          <w:rFonts w:ascii="Times New Roman" w:hAnsi="Times New Roman"/>
          <w:sz w:val="28"/>
          <w:szCs w:val="28"/>
          <w:lang w:eastAsia="ru-RU"/>
        </w:rPr>
        <w:t>;</w:t>
      </w:r>
    </w:p>
    <w:p w:rsidR="00C54580"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54580" w:rsidRPr="00402AF2"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 xml:space="preserve">сведения о том, что заявитель является инвалидом (в случае </w:t>
      </w:r>
      <w:r>
        <w:rPr>
          <w:rFonts w:ascii="Times New Roman" w:hAnsi="Times New Roman"/>
          <w:sz w:val="28"/>
          <w:szCs w:val="28"/>
          <w:lang w:eastAsia="ru-RU"/>
        </w:rPr>
        <w:t>если заявление подается</w:t>
      </w:r>
      <w:r w:rsidRPr="00402AF2">
        <w:rPr>
          <w:rFonts w:ascii="Times New Roman" w:hAnsi="Times New Roman"/>
          <w:sz w:val="28"/>
          <w:szCs w:val="28"/>
          <w:lang w:eastAsia="ru-RU"/>
        </w:rPr>
        <w:t xml:space="preserve"> инвалидом);</w:t>
      </w:r>
    </w:p>
    <w:p w:rsidR="00C54580"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C54580" w:rsidRPr="00402AF2"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C54580"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срок использования земель или земельного участка;</w:t>
      </w:r>
    </w:p>
    <w:p w:rsidR="00C54580" w:rsidRPr="00D22059" w:rsidRDefault="00C54580" w:rsidP="00C54580">
      <w:pPr>
        <w:pStyle w:val="1"/>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54580" w:rsidRPr="00D22059" w:rsidRDefault="00C54580" w:rsidP="00C54580">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D22059">
        <w:rPr>
          <w:rFonts w:ascii="Times New Roman" w:hAnsi="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4) </w:t>
      </w:r>
      <w:r w:rsidRPr="00D22059">
        <w:rPr>
          <w:rFonts w:ascii="Times New Roman" w:hAnsi="Times New Roman"/>
          <w:sz w:val="28"/>
          <w:szCs w:val="28"/>
          <w:lang w:eastAsia="ru-RU"/>
        </w:rPr>
        <w:tab/>
      </w:r>
      <w:r w:rsidRPr="00532FB6">
        <w:rPr>
          <w:rFonts w:ascii="Times New Roman" w:hAnsi="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4580" w:rsidRDefault="00C54580" w:rsidP="00C54580">
      <w:pPr>
        <w:pStyle w:val="1"/>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870984">
        <w:rPr>
          <w:rFonts w:ascii="Times New Roman" w:hAnsi="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hAnsi="Times New Roman"/>
          <w:sz w:val="28"/>
          <w:szCs w:val="28"/>
          <w:lang w:eastAsia="ru-RU"/>
        </w:rPr>
        <w:t>о земельном участке, на котором планируется возведение гаража;</w:t>
      </w:r>
    </w:p>
    <w:p w:rsidR="00C54580" w:rsidRPr="00870984" w:rsidRDefault="00C54580" w:rsidP="00C54580">
      <w:pPr>
        <w:pStyle w:val="1"/>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870984">
        <w:rPr>
          <w:rFonts w:ascii="Times New Roman" w:hAnsi="Times New Roman"/>
          <w:sz w:val="28"/>
          <w:szCs w:val="28"/>
          <w:lang w:eastAsia="ru-RU"/>
        </w:rPr>
        <w:t>документы, подтверждающие инвалидность заявителя в случае, если заявление подается инвалидом.</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bookmarkStart w:id="9" w:name="Par211"/>
      <w:bookmarkStart w:id="10" w:name="Par226"/>
      <w:bookmarkEnd w:id="9"/>
      <w:bookmarkEnd w:id="10"/>
      <w:r w:rsidRPr="00D22059">
        <w:rPr>
          <w:rFonts w:ascii="Times New Roman" w:hAnsi="Times New Roman"/>
          <w:sz w:val="28"/>
          <w:szCs w:val="28"/>
          <w:lang w:eastAsia="ru-RU"/>
        </w:rPr>
        <w:t>З</w:t>
      </w:r>
      <w:r w:rsidRPr="00D22059">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hAnsi="Times New Roman"/>
          <w:sz w:val="28"/>
          <w:szCs w:val="28"/>
          <w:lang w:eastAsia="ru-RU"/>
        </w:rPr>
        <w:t>.</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2.7.1. При предоставлении муниципальной услуги запрещается требовать от заявителя: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w:t>
      </w:r>
      <w:r w:rsidRPr="00D22059">
        <w:rPr>
          <w:rFonts w:ascii="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w:t>
      </w:r>
      <w:r w:rsidRPr="00D22059">
        <w:rPr>
          <w:rFonts w:ascii="Times New Roman" w:hAnsi="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w:t>
      </w:r>
      <w:r w:rsidRPr="00D22059">
        <w:rPr>
          <w:rFonts w:ascii="Times New Roman" w:hAnsi="Times New Roman"/>
          <w:sz w:val="28"/>
          <w:szCs w:val="28"/>
          <w:lang w:eastAsia="ru-RU"/>
        </w:rPr>
        <w:tab/>
        <w:t xml:space="preserve">Осуществления действий, в том числе согласований, необходимых </w:t>
      </w:r>
      <w:r w:rsidRPr="00D22059">
        <w:rPr>
          <w:rFonts w:ascii="Times New Roman" w:hAnsi="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4580" w:rsidRPr="004E73C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4E73C9">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4580" w:rsidRPr="002E4FE7"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2E4FE7">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11" w:name="P124"/>
      <w:bookmarkEnd w:id="11"/>
      <w:r w:rsidRPr="00D22059">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w:t>
      </w:r>
      <w:r>
        <w:rPr>
          <w:rFonts w:ascii="Times New Roman" w:hAnsi="Times New Roman"/>
          <w:sz w:val="28"/>
          <w:szCs w:val="28"/>
          <w:lang w:eastAsia="ru-RU"/>
        </w:rPr>
        <w:t>.</w:t>
      </w:r>
      <w:r w:rsidRPr="00D22059">
        <w:rPr>
          <w:rFonts w:ascii="Times New Roman" w:hAnsi="Times New Roman"/>
          <w:sz w:val="28"/>
          <w:szCs w:val="28"/>
          <w:lang w:eastAsia="ru-RU"/>
        </w:rPr>
        <w:t xml:space="preserve"> заявление на получение </w:t>
      </w:r>
      <w:r>
        <w:rPr>
          <w:rFonts w:ascii="Times New Roman" w:hAnsi="Times New Roman"/>
          <w:sz w:val="28"/>
          <w:szCs w:val="28"/>
          <w:lang w:eastAsia="ru-RU"/>
        </w:rPr>
        <w:t xml:space="preserve">муниципальной </w:t>
      </w:r>
      <w:r w:rsidRPr="00D22059">
        <w:rPr>
          <w:rFonts w:ascii="Times New Roman" w:hAnsi="Times New Roman"/>
          <w:sz w:val="28"/>
          <w:szCs w:val="28"/>
          <w:lang w:eastAsia="ru-RU"/>
        </w:rPr>
        <w:t>услуги оформлено не в соответствии с административным регламентом:</w:t>
      </w:r>
    </w:p>
    <w:p w:rsidR="00C54580" w:rsidRPr="00D22059" w:rsidRDefault="00C54580" w:rsidP="00C54580">
      <w:pPr>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1.1</w:t>
      </w:r>
      <w:r>
        <w:rPr>
          <w:rFonts w:ascii="Times New Roman" w:hAnsi="Times New Roman"/>
          <w:sz w:val="28"/>
          <w:szCs w:val="28"/>
          <w:lang w:eastAsia="ru-RU"/>
        </w:rPr>
        <w:t>)</w:t>
      </w:r>
      <w:r w:rsidRPr="00D22059">
        <w:rPr>
          <w:rFonts w:ascii="Times New Roman" w:hAnsi="Times New Roman"/>
          <w:sz w:val="28"/>
          <w:szCs w:val="28"/>
          <w:lang w:eastAsia="ru-RU"/>
        </w:rPr>
        <w:t xml:space="preserve"> </w:t>
      </w:r>
      <w:r w:rsidRPr="00D22059">
        <w:rPr>
          <w:rFonts w:ascii="Times New Roman" w:hAnsi="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hAnsi="Times New Roman"/>
          <w:sz w:val="28"/>
          <w:szCs w:val="28"/>
          <w:lang w:eastAsia="ru-RU"/>
        </w:rPr>
        <w:t>выдаче разрешения</w:t>
      </w:r>
      <w:r w:rsidRPr="00D22059">
        <w:rPr>
          <w:rFonts w:ascii="Times New Roman" w:hAnsi="Times New Roman"/>
          <w:sz w:val="28"/>
          <w:szCs w:val="28"/>
          <w:lang w:eastAsia="ru-RU"/>
        </w:rPr>
        <w:t>, либо с нарушением требований, установленных пунктом 2.6 Административного регламента;</w:t>
      </w:r>
    </w:p>
    <w:p w:rsidR="00C54580" w:rsidRDefault="00C54580" w:rsidP="00C54580">
      <w:pPr>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w:t>
      </w:r>
      <w:r>
        <w:rPr>
          <w:rFonts w:ascii="Times New Roman" w:hAnsi="Times New Roman"/>
          <w:sz w:val="28"/>
          <w:szCs w:val="28"/>
          <w:lang w:eastAsia="ru-RU"/>
        </w:rPr>
        <w:t>.</w:t>
      </w:r>
      <w:r w:rsidRPr="00D22059">
        <w:rPr>
          <w:rFonts w:ascii="Times New Roman" w:hAnsi="Times New Roman"/>
          <w:sz w:val="28"/>
          <w:szCs w:val="28"/>
          <w:lang w:eastAsia="ru-RU"/>
        </w:rPr>
        <w:t xml:space="preserve"> отсутствие права на предоставление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 </w:t>
      </w:r>
      <w:r w:rsidRPr="00E24CEB">
        <w:rPr>
          <w:rFonts w:ascii="Times New Roman" w:hAnsi="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hAnsi="Times New Roman"/>
            <w:sz w:val="28"/>
            <w:szCs w:val="28"/>
            <w:lang w:eastAsia="ru-RU"/>
          </w:rPr>
          <w:t>пунктом 1 статьи 39.36-1</w:t>
        </w:r>
      </w:hyperlink>
      <w:r w:rsidRPr="00E24CEB">
        <w:rPr>
          <w:rFonts w:ascii="Times New Roman" w:hAnsi="Times New Roman"/>
          <w:sz w:val="28"/>
          <w:szCs w:val="28"/>
          <w:lang w:eastAsia="ru-RU"/>
        </w:rPr>
        <w:t xml:space="preserve"> Земельного кодекса Российской Федерации;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E24CEB">
        <w:rPr>
          <w:rFonts w:ascii="Times New Roman" w:hAnsi="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hAnsi="Times New Roman"/>
          <w:sz w:val="28"/>
          <w:szCs w:val="28"/>
          <w:lang w:eastAsia="ru-RU"/>
        </w:rPr>
        <w:t>соответствии со статьей 39.15 Земельного кодекса Российской Федерации</w:t>
      </w:r>
      <w:r w:rsidRPr="00E24CEB">
        <w:rPr>
          <w:rFonts w:ascii="Times New Roman" w:hAnsi="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hAnsi="Times New Roman"/>
          <w:sz w:val="28"/>
          <w:szCs w:val="28"/>
          <w:lang w:eastAsia="ru-RU"/>
        </w:rPr>
        <w:t>в соответствии со статьей 39.11 Земельного кодекса Российской Федерации</w:t>
      </w:r>
      <w:r w:rsidRPr="00E24CEB">
        <w:rPr>
          <w:rFonts w:ascii="Times New Roman" w:hAnsi="Times New Roman"/>
          <w:sz w:val="28"/>
          <w:szCs w:val="28"/>
          <w:lang w:eastAsia="ru-RU"/>
        </w:rPr>
        <w:t>;</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E24CEB">
        <w:rPr>
          <w:rFonts w:ascii="Times New Roman" w:hAnsi="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hAnsi="Times New Roman"/>
          <w:sz w:val="28"/>
          <w:szCs w:val="28"/>
          <w:lang w:eastAsia="ru-RU"/>
        </w:rPr>
        <w:t xml:space="preserve">решения о выдаче </w:t>
      </w:r>
      <w:r w:rsidRPr="00E24CEB">
        <w:rPr>
          <w:rFonts w:ascii="Times New Roman" w:hAnsi="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E24CEB">
          <w:rPr>
            <w:rFonts w:ascii="Times New Roman" w:hAnsi="Times New Roman"/>
            <w:sz w:val="28"/>
            <w:szCs w:val="28"/>
            <w:lang w:eastAsia="ru-RU"/>
          </w:rPr>
          <w:t>пунктом 1 статьи 39.34</w:t>
        </w:r>
      </w:hyperlink>
      <w:r w:rsidRPr="00E24CEB">
        <w:rPr>
          <w:rFonts w:ascii="Times New Roman" w:hAnsi="Times New Roman"/>
          <w:sz w:val="28"/>
          <w:szCs w:val="28"/>
          <w:lang w:eastAsia="ru-RU"/>
        </w:rPr>
        <w:t xml:space="preserve">, </w:t>
      </w:r>
      <w:hyperlink r:id="rId13" w:history="1">
        <w:r w:rsidRPr="00E24CEB">
          <w:rPr>
            <w:rFonts w:ascii="Times New Roman" w:hAnsi="Times New Roman"/>
            <w:sz w:val="28"/>
            <w:szCs w:val="28"/>
            <w:lang w:eastAsia="ru-RU"/>
          </w:rPr>
          <w:t>пунктом 3 статьи 39.36</w:t>
        </w:r>
      </w:hyperlink>
      <w:r w:rsidRPr="00E24CEB">
        <w:rPr>
          <w:rFonts w:ascii="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Pr="00E24CEB">
        <w:rPr>
          <w:rFonts w:ascii="Times New Roman" w:hAnsi="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hAnsi="Times New Roman"/>
          <w:sz w:val="28"/>
          <w:szCs w:val="28"/>
          <w:lang w:eastAsia="ru-RU"/>
        </w:rPr>
        <w:t xml:space="preserve"> </w:t>
      </w:r>
      <w:r w:rsidRPr="00B54EBC">
        <w:rPr>
          <w:rFonts w:ascii="Times New Roman" w:hAnsi="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hAnsi="Times New Roman"/>
          <w:sz w:val="28"/>
          <w:szCs w:val="28"/>
          <w:lang w:eastAsia="ru-RU"/>
        </w:rPr>
        <w:t>;</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w:t>
      </w:r>
      <w:r w:rsidRPr="00E24CEB">
        <w:rPr>
          <w:rFonts w:ascii="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E24CEB">
        <w:rPr>
          <w:rFonts w:ascii="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w:t>
      </w:r>
      <w:r w:rsidRPr="00E24CEB">
        <w:rPr>
          <w:rFonts w:ascii="Times New Roman" w:hAnsi="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2.8) </w:t>
      </w:r>
      <w:r w:rsidRPr="000C0E85">
        <w:rPr>
          <w:rFonts w:ascii="Times New Roman" w:hAnsi="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w:t>
      </w:r>
      <w:r w:rsidRPr="00E24CEB">
        <w:rPr>
          <w:rFonts w:ascii="Times New Roman" w:hAnsi="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2.10) </w:t>
      </w:r>
      <w:r w:rsidRPr="00B54EBC">
        <w:rPr>
          <w:rFonts w:ascii="Times New Roman" w:hAnsi="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54580" w:rsidRPr="00D22059" w:rsidRDefault="00C54580" w:rsidP="00C54580">
      <w:pPr>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w:t>
      </w:r>
      <w:r>
        <w:rPr>
          <w:rFonts w:ascii="Times New Roman" w:hAnsi="Times New Roman"/>
          <w:sz w:val="28"/>
          <w:szCs w:val="28"/>
          <w:lang w:eastAsia="ru-RU"/>
        </w:rPr>
        <w:t>11</w:t>
      </w:r>
      <w:r w:rsidRPr="00D22059">
        <w:rPr>
          <w:rFonts w:ascii="Times New Roman" w:hAnsi="Times New Roman"/>
          <w:sz w:val="28"/>
          <w:szCs w:val="28"/>
          <w:lang w:eastAsia="ru-RU"/>
        </w:rPr>
        <w:t>)</w:t>
      </w:r>
      <w:r w:rsidRPr="00D22059">
        <w:rPr>
          <w:rFonts w:ascii="Times New Roman" w:hAnsi="Times New Roman"/>
          <w:sz w:val="28"/>
          <w:szCs w:val="28"/>
          <w:lang w:eastAsia="ru-RU"/>
        </w:rPr>
        <w:tab/>
      </w:r>
      <w:r w:rsidRPr="000C0E85">
        <w:rPr>
          <w:rFonts w:ascii="Times New Roman" w:hAnsi="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hAnsi="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54580" w:rsidRPr="00E24CEB"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w:t>
      </w:r>
      <w:r w:rsidRPr="00E24CEB">
        <w:rPr>
          <w:rFonts w:ascii="Times New Roman" w:hAnsi="Times New Roman"/>
          <w:sz w:val="28"/>
          <w:szCs w:val="28"/>
          <w:lang w:eastAsia="ru-RU"/>
        </w:rPr>
        <w:t>) земельный участок</w:t>
      </w:r>
      <w:r>
        <w:rPr>
          <w:rFonts w:ascii="Times New Roman" w:hAnsi="Times New Roman"/>
          <w:sz w:val="28"/>
          <w:szCs w:val="28"/>
          <w:lang w:eastAsia="ru-RU"/>
        </w:rPr>
        <w:t>,</w:t>
      </w:r>
      <w:r w:rsidRPr="00E24CEB">
        <w:rPr>
          <w:rFonts w:ascii="Times New Roman" w:hAnsi="Times New Roman"/>
          <w:sz w:val="28"/>
          <w:szCs w:val="28"/>
          <w:lang w:eastAsia="ru-RU"/>
        </w:rPr>
        <w:t xml:space="preserve"> </w:t>
      </w:r>
      <w:r w:rsidRPr="000C0E85">
        <w:rPr>
          <w:rFonts w:ascii="Times New Roman" w:hAnsi="Times New Roman"/>
          <w:sz w:val="28"/>
          <w:szCs w:val="28"/>
          <w:lang w:eastAsia="ru-RU"/>
        </w:rPr>
        <w:t>на использование которого испрашивается разрешение,</w:t>
      </w:r>
      <w:r>
        <w:rPr>
          <w:rFonts w:ascii="Times New Roman" w:hAnsi="Times New Roman"/>
          <w:sz w:val="28"/>
          <w:szCs w:val="28"/>
          <w:lang w:eastAsia="ru-RU"/>
        </w:rPr>
        <w:t xml:space="preserve"> </w:t>
      </w:r>
      <w:r w:rsidRPr="00E24CEB">
        <w:rPr>
          <w:rFonts w:ascii="Times New Roman" w:hAnsi="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bookmarkStart w:id="12" w:name="Par256"/>
      <w:bookmarkEnd w:id="12"/>
      <w:r w:rsidRPr="00845B6F">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845B6F">
        <w:rPr>
          <w:rFonts w:ascii="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845B6F">
        <w:rPr>
          <w:rFonts w:ascii="Times New Roman" w:hAnsi="Times New Roman"/>
          <w:sz w:val="28"/>
          <w:szCs w:val="28"/>
          <w:lang w:eastAsia="ru-RU"/>
        </w:rPr>
        <w:t>Порядок определения платы устанавливается:</w:t>
      </w:r>
    </w:p>
    <w:p w:rsidR="00C54580" w:rsidRPr="00845B6F"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845B6F">
        <w:rPr>
          <w:rFonts w:ascii="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C54580" w:rsidRPr="00845B6F" w:rsidRDefault="00C54580" w:rsidP="00C54580">
      <w:pPr>
        <w:widowControl w:val="0"/>
        <w:autoSpaceDE w:val="0"/>
        <w:autoSpaceDN w:val="0"/>
        <w:spacing w:after="0" w:line="240" w:lineRule="auto"/>
        <w:jc w:val="both"/>
        <w:rPr>
          <w:rFonts w:ascii="Times New Roman" w:hAnsi="Times New Roman"/>
          <w:sz w:val="28"/>
          <w:szCs w:val="28"/>
          <w:lang w:eastAsia="ru-RU"/>
        </w:rPr>
      </w:pPr>
      <w:r w:rsidRPr="00845B6F">
        <w:rPr>
          <w:rFonts w:ascii="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54580" w:rsidRPr="00D22059" w:rsidRDefault="00C54580" w:rsidP="00C54580">
      <w:pPr>
        <w:widowControl w:val="0"/>
        <w:autoSpaceDE w:val="0"/>
        <w:autoSpaceDN w:val="0"/>
        <w:spacing w:after="0" w:line="240" w:lineRule="auto"/>
        <w:jc w:val="both"/>
        <w:rPr>
          <w:rFonts w:ascii="Times New Roman" w:hAnsi="Times New Roman"/>
          <w:sz w:val="28"/>
          <w:szCs w:val="28"/>
          <w:lang w:eastAsia="ru-RU"/>
        </w:rPr>
      </w:pPr>
      <w:r w:rsidRPr="00845B6F">
        <w:rPr>
          <w:rFonts w:ascii="Times New Roman" w:hAnsi="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2.12. Максимальный срок ожидания в очереди при подаче заявления о </w:t>
      </w:r>
      <w:r w:rsidRPr="00D22059">
        <w:rPr>
          <w:rFonts w:ascii="Times New Roman" w:hAnsi="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личном обращении заявителя - в день поступления заявления в Администрацию;</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54580" w:rsidRPr="00D22059" w:rsidRDefault="00C54580" w:rsidP="00C54580">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22059">
        <w:rPr>
          <w:rFonts w:ascii="Times New Roman" w:hAnsi="Times New Roman"/>
          <w:sz w:val="28"/>
          <w:szCs w:val="28"/>
          <w:lang w:eastAsia="ru-RU"/>
        </w:rPr>
        <w:lastRenderedPageBreak/>
        <w:t>сопровождения инвалида.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 Показатели доступности и качества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транспортная доступность к месту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с использованием ЕПГУ и(или) ПГУ ЛО (если услуга предоставляется посредством ЕПГУ и(или) ПГУ ЛО)</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6) возможность получения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по экстерриториальному принципу.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1) наличие инфраструктуры, указанной в </w:t>
      </w:r>
      <w:hyperlink w:anchor="P200" w:history="1">
        <w:r w:rsidRPr="00D22059">
          <w:rPr>
            <w:rFonts w:ascii="Times New Roman" w:hAnsi="Times New Roman"/>
            <w:sz w:val="28"/>
            <w:szCs w:val="28"/>
            <w:lang w:eastAsia="ru-RU"/>
          </w:rPr>
          <w:t>п. 2.14</w:t>
        </w:r>
      </w:hyperlink>
      <w:r w:rsidRPr="00D22059">
        <w:rPr>
          <w:rFonts w:ascii="Times New Roman" w:hAnsi="Times New Roman"/>
          <w:sz w:val="28"/>
          <w:szCs w:val="28"/>
          <w:lang w:eastAsia="ru-RU"/>
        </w:rPr>
        <w:t xml:space="preserve"> регламента;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исполнение требований доступности услуг для инвалидов;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2.15.3. Показатели качества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соблюдение срока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соблюдение времени ожидания в очереди при подаче заявления и получении результата;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Согласований, необходимых для получения муниципальной услуги, не требуется.</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в электронной форме.</w:t>
      </w: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3. Состав, последовательность и сроки выполнения</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административных процедур, требования к порядку их</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выполнения, в том числе особенности выполнения</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административных процедур в электронной форме</w:t>
      </w:r>
    </w:p>
    <w:p w:rsidR="00C54580" w:rsidRPr="00D22059" w:rsidRDefault="00C54580" w:rsidP="00C54580">
      <w:pPr>
        <w:widowControl w:val="0"/>
        <w:autoSpaceDE w:val="0"/>
        <w:autoSpaceDN w:val="0"/>
        <w:spacing w:after="0" w:line="240" w:lineRule="auto"/>
        <w:ind w:firstLine="540"/>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 xml:space="preserve">1) </w:t>
      </w:r>
      <w:r w:rsidRPr="00D22059">
        <w:rPr>
          <w:rFonts w:ascii="Times New Roman" w:hAnsi="Times New Roman"/>
          <w:sz w:val="28"/>
          <w:szCs w:val="28"/>
          <w:lang w:eastAsia="ru-RU"/>
        </w:rPr>
        <w:tab/>
        <w:t>прием и регистрация заявления и документов о предоставлении муниципальной услуги – не более 1 дня;</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 </w:t>
      </w:r>
      <w:r w:rsidRPr="00D22059">
        <w:rPr>
          <w:rFonts w:ascii="Times New Roman" w:hAnsi="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hAnsi="Times New Roman"/>
          <w:sz w:val="28"/>
          <w:szCs w:val="28"/>
          <w:lang w:eastAsia="ru-RU"/>
        </w:rPr>
        <w:t>26</w:t>
      </w:r>
      <w:r w:rsidRPr="00D22059">
        <w:rPr>
          <w:rFonts w:ascii="Times New Roman" w:hAnsi="Times New Roman"/>
          <w:sz w:val="28"/>
          <w:szCs w:val="28"/>
          <w:lang w:eastAsia="ru-RU"/>
        </w:rPr>
        <w:t xml:space="preserve"> дней; </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 </w:t>
      </w:r>
      <w:r w:rsidRPr="00D22059">
        <w:rPr>
          <w:rFonts w:ascii="Times New Roman"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sz w:val="28"/>
          <w:szCs w:val="28"/>
          <w:lang w:eastAsia="ru-RU"/>
        </w:rPr>
        <w:t xml:space="preserve">2 </w:t>
      </w:r>
      <w:r w:rsidRPr="00D22059">
        <w:rPr>
          <w:rFonts w:ascii="Times New Roman" w:hAnsi="Times New Roman"/>
          <w:sz w:val="28"/>
          <w:szCs w:val="28"/>
          <w:lang w:eastAsia="ru-RU"/>
        </w:rPr>
        <w:t>дн</w:t>
      </w:r>
      <w:r>
        <w:rPr>
          <w:rFonts w:ascii="Times New Roman" w:hAnsi="Times New Roman"/>
          <w:sz w:val="28"/>
          <w:szCs w:val="28"/>
          <w:lang w:eastAsia="ru-RU"/>
        </w:rPr>
        <w:t>ей</w:t>
      </w:r>
      <w:r w:rsidRPr="00D22059">
        <w:rPr>
          <w:rFonts w:ascii="Times New Roman" w:hAnsi="Times New Roman"/>
          <w:sz w:val="28"/>
          <w:szCs w:val="28"/>
          <w:lang w:eastAsia="ru-RU"/>
        </w:rPr>
        <w:t>;</w:t>
      </w:r>
    </w:p>
    <w:p w:rsidR="00C54580" w:rsidRPr="00D22059" w:rsidRDefault="00C54580" w:rsidP="00C5458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4) </w:t>
      </w:r>
      <w:r w:rsidRPr="00D22059">
        <w:rPr>
          <w:rFonts w:ascii="Times New Roman" w:hAnsi="Times New Roman"/>
          <w:sz w:val="28"/>
          <w:szCs w:val="28"/>
          <w:lang w:eastAsia="ru-RU"/>
        </w:rPr>
        <w:tab/>
        <w:t>выдача результата – не более 1</w:t>
      </w:r>
      <w:r>
        <w:rPr>
          <w:rFonts w:ascii="Times New Roman" w:hAnsi="Times New Roman"/>
          <w:sz w:val="28"/>
          <w:szCs w:val="28"/>
          <w:lang w:eastAsia="ru-RU"/>
        </w:rPr>
        <w:t xml:space="preserve"> </w:t>
      </w:r>
      <w:r w:rsidRPr="00D22059">
        <w:rPr>
          <w:rFonts w:ascii="Times New Roman" w:hAnsi="Times New Roman"/>
          <w:sz w:val="28"/>
          <w:szCs w:val="28"/>
          <w:lang w:eastAsia="ru-RU"/>
        </w:rPr>
        <w:t>дня.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 Прием и регистрация заявления о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hAnsi="Times New Roman"/>
            <w:sz w:val="28"/>
            <w:szCs w:val="28"/>
            <w:lang w:eastAsia="ru-RU"/>
          </w:rPr>
          <w:t>п. 2.6</w:t>
        </w:r>
      </w:hyperlink>
      <w:r w:rsidRPr="00D22059">
        <w:rPr>
          <w:rFonts w:ascii="Times New Roman" w:hAnsi="Times New Roman"/>
          <w:sz w:val="28"/>
          <w:szCs w:val="28"/>
          <w:lang w:eastAsia="ru-RU"/>
        </w:rPr>
        <w:t xml:space="preserve"> административного регламента.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3.1.2.2. Содержание административного действия, продолжительность и</w:t>
      </w:r>
      <w:r>
        <w:rPr>
          <w:rFonts w:ascii="Times New Roman" w:hAnsi="Times New Roman"/>
          <w:sz w:val="28"/>
          <w:szCs w:val="28"/>
          <w:lang w:eastAsia="ru-RU"/>
        </w:rPr>
        <w:t xml:space="preserve"> </w:t>
      </w:r>
      <w:r w:rsidRPr="00D22059">
        <w:rPr>
          <w:rFonts w:ascii="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3.1.2.4. Критерии принятия решения: поступление в Администрацию</w:t>
      </w:r>
      <w:r w:rsidRPr="00D22059">
        <w:rPr>
          <w:rFonts w:cs="Calibri"/>
          <w:szCs w:val="20"/>
          <w:lang w:eastAsia="ru-RU"/>
        </w:rPr>
        <w:t xml:space="preserve"> </w:t>
      </w:r>
      <w:r w:rsidRPr="00D22059">
        <w:rPr>
          <w:rFonts w:ascii="Times New Roman" w:hAnsi="Times New Roman"/>
          <w:sz w:val="28"/>
          <w:szCs w:val="28"/>
          <w:lang w:eastAsia="ru-RU"/>
        </w:rPr>
        <w:t xml:space="preserve">в установленном </w:t>
      </w:r>
      <w:r>
        <w:rPr>
          <w:rFonts w:ascii="Times New Roman" w:hAnsi="Times New Roman"/>
          <w:sz w:val="28"/>
          <w:szCs w:val="28"/>
          <w:lang w:eastAsia="ru-RU"/>
        </w:rPr>
        <w:t xml:space="preserve">административным регламентом </w:t>
      </w:r>
      <w:r w:rsidRPr="00D22059">
        <w:rPr>
          <w:rFonts w:ascii="Times New Roman" w:hAnsi="Times New Roman"/>
          <w:sz w:val="28"/>
          <w:szCs w:val="28"/>
          <w:lang w:eastAsia="ru-RU"/>
        </w:rPr>
        <w:t xml:space="preserve">порядке заявления и документов о предоставлении муниципальной услуги.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rsidR="00C54580" w:rsidRPr="00D22059" w:rsidRDefault="00C54580" w:rsidP="00C54580">
      <w:pPr>
        <w:pStyle w:val="1"/>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54580" w:rsidRPr="00D22059" w:rsidRDefault="00C54580" w:rsidP="00C54580">
      <w:pPr>
        <w:pStyle w:val="1"/>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54580" w:rsidRPr="00D22059" w:rsidRDefault="00C54580" w:rsidP="00C54580">
      <w:pPr>
        <w:pStyle w:val="1"/>
        <w:widowControl w:val="0"/>
        <w:numPr>
          <w:ilvl w:val="0"/>
          <w:numId w:val="7"/>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3.1.3.3. Лицо, ответственное за выполнение административной процедуры: </w:t>
      </w:r>
      <w:r w:rsidRPr="00D22059">
        <w:rPr>
          <w:rFonts w:ascii="Times New Roman" w:hAnsi="Times New Roman"/>
          <w:sz w:val="28"/>
          <w:szCs w:val="28"/>
          <w:lang w:eastAsia="ru-RU"/>
        </w:rPr>
        <w:lastRenderedPageBreak/>
        <w:t>работник Администрации, ответственный за формирование проекта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3.1.3.5. Результат выполнения административной процедуры:</w:t>
      </w:r>
    </w:p>
    <w:p w:rsidR="00C54580" w:rsidRPr="00D22059" w:rsidRDefault="00C54580" w:rsidP="00C54580">
      <w:pPr>
        <w:pStyle w:val="1"/>
        <w:widowControl w:val="0"/>
        <w:numPr>
          <w:ilvl w:val="0"/>
          <w:numId w:val="8"/>
        </w:numPr>
        <w:autoSpaceDE w:val="0"/>
        <w:autoSpaceDN w:val="0"/>
        <w:spacing w:after="0" w:line="240" w:lineRule="auto"/>
        <w:ind w:left="0" w:firstLine="1069"/>
        <w:jc w:val="both"/>
        <w:rPr>
          <w:rFonts w:ascii="Times New Roman" w:hAnsi="Times New Roman"/>
          <w:sz w:val="28"/>
          <w:szCs w:val="28"/>
          <w:lang w:eastAsia="ru-RU"/>
        </w:rPr>
      </w:pPr>
      <w:r w:rsidRPr="00D22059">
        <w:rPr>
          <w:rFonts w:ascii="Times New Roman" w:hAnsi="Times New Roman"/>
          <w:sz w:val="28"/>
          <w:szCs w:val="28"/>
          <w:lang w:eastAsia="ru-RU"/>
        </w:rPr>
        <w:t xml:space="preserve">подготовка проекта </w:t>
      </w:r>
      <w:r>
        <w:rPr>
          <w:rFonts w:ascii="Times New Roman" w:hAnsi="Times New Roman"/>
          <w:sz w:val="28"/>
          <w:szCs w:val="28"/>
          <w:lang w:eastAsia="ru-RU"/>
        </w:rPr>
        <w:t>решения</w:t>
      </w:r>
      <w:r w:rsidRPr="00D22059">
        <w:rPr>
          <w:rFonts w:ascii="Times New Roman" w:hAnsi="Times New Roman"/>
          <w:sz w:val="28"/>
          <w:szCs w:val="28"/>
          <w:lang w:eastAsia="ru-RU"/>
        </w:rPr>
        <w:t xml:space="preserve"> о </w:t>
      </w:r>
      <w:r>
        <w:rPr>
          <w:rFonts w:ascii="Times New Roman" w:hAnsi="Times New Roman"/>
          <w:sz w:val="28"/>
          <w:szCs w:val="28"/>
          <w:lang w:eastAsia="ru-RU"/>
        </w:rPr>
        <w:t>в</w:t>
      </w:r>
      <w:r w:rsidRPr="004E73C9">
        <w:rPr>
          <w:rFonts w:ascii="Times New Roman" w:hAnsi="Times New Roman"/>
          <w:sz w:val="28"/>
          <w:szCs w:val="28"/>
          <w:lang w:eastAsia="ru-RU"/>
        </w:rPr>
        <w:t>ыдач</w:t>
      </w:r>
      <w:r>
        <w:rPr>
          <w:rFonts w:ascii="Times New Roman" w:hAnsi="Times New Roman"/>
          <w:sz w:val="28"/>
          <w:szCs w:val="28"/>
          <w:lang w:eastAsia="ru-RU"/>
        </w:rPr>
        <w:t>е</w:t>
      </w:r>
      <w:r w:rsidRPr="004E73C9">
        <w:rPr>
          <w:rFonts w:ascii="Times New Roman" w:hAnsi="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w:t>
      </w:r>
    </w:p>
    <w:p w:rsidR="00C54580" w:rsidRPr="00D22059" w:rsidRDefault="00C54580" w:rsidP="00C54580">
      <w:pPr>
        <w:pStyle w:val="1"/>
        <w:widowControl w:val="0"/>
        <w:numPr>
          <w:ilvl w:val="0"/>
          <w:numId w:val="8"/>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подготовка проекта решения об отказе в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54580" w:rsidRPr="00D22059" w:rsidRDefault="00C54580" w:rsidP="00C54580">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54580" w:rsidRPr="00D22059" w:rsidRDefault="00C54580" w:rsidP="00C54580">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54580" w:rsidRPr="00D22059" w:rsidRDefault="00C54580" w:rsidP="00C54580">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sz w:val="28"/>
          <w:szCs w:val="28"/>
          <w:lang w:eastAsia="ru-RU"/>
        </w:rPr>
        <w:t>2</w:t>
      </w:r>
      <w:r w:rsidRPr="00D22059">
        <w:rPr>
          <w:rFonts w:ascii="Times New Roman" w:hAnsi="Times New Roman"/>
          <w:sz w:val="28"/>
          <w:szCs w:val="28"/>
          <w:lang w:eastAsia="ru-RU"/>
        </w:rPr>
        <w:t xml:space="preserve"> дн</w:t>
      </w:r>
      <w:r>
        <w:rPr>
          <w:rFonts w:ascii="Times New Roman" w:hAnsi="Times New Roman"/>
          <w:sz w:val="28"/>
          <w:szCs w:val="28"/>
          <w:lang w:eastAsia="ru-RU"/>
        </w:rPr>
        <w:t>ей</w:t>
      </w:r>
      <w:r w:rsidRPr="00D22059">
        <w:rPr>
          <w:rFonts w:ascii="Times New Roman" w:hAnsi="Times New Roman"/>
          <w:sz w:val="28"/>
          <w:szCs w:val="28"/>
          <w:lang w:eastAsia="ru-RU"/>
        </w:rPr>
        <w:t xml:space="preserve"> с даты окончания второй административной процедуры.</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rPr>
        <w:t xml:space="preserve">3.1.4.3. Лицо, ответственное за выполнение административной процедуры: </w:t>
      </w:r>
      <w:r w:rsidRPr="00D22059">
        <w:rPr>
          <w:rFonts w:ascii="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w:t>
      </w:r>
      <w:r>
        <w:rPr>
          <w:rFonts w:ascii="Times New Roman" w:hAnsi="Times New Roman"/>
          <w:sz w:val="28"/>
          <w:szCs w:val="28"/>
          <w:lang w:eastAsia="ru-RU"/>
        </w:rPr>
        <w:t>4</w:t>
      </w:r>
      <w:r w:rsidRPr="00D22059">
        <w:rPr>
          <w:rFonts w:ascii="Times New Roman" w:hAnsi="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hAnsi="Times New Roman"/>
          <w:sz w:val="28"/>
          <w:szCs w:val="28"/>
          <w:lang w:eastAsia="ru-RU"/>
        </w:rPr>
        <w:t>решения</w:t>
      </w:r>
      <w:r w:rsidRPr="00D22059">
        <w:rPr>
          <w:rFonts w:ascii="Times New Roman" w:hAnsi="Times New Roman"/>
          <w:sz w:val="28"/>
          <w:szCs w:val="28"/>
          <w:lang w:eastAsia="ru-RU"/>
        </w:rPr>
        <w:t xml:space="preserve"> о </w:t>
      </w:r>
      <w:r w:rsidRPr="004E73C9">
        <w:rPr>
          <w:rFonts w:ascii="Times New Roman" w:hAnsi="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 xml:space="preserve"> либо подписание решения об отказе в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3.1.5. Выдача результата.</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rPr>
        <w:t xml:space="preserve">3.1.5.1. Основание для начала административной процедуры: </w:t>
      </w:r>
      <w:r w:rsidRPr="004E73C9">
        <w:rPr>
          <w:rFonts w:ascii="Times New Roman" w:hAnsi="Times New Roman"/>
          <w:sz w:val="28"/>
          <w:szCs w:val="28"/>
          <w:lang w:eastAsia="ru-RU"/>
        </w:rPr>
        <w:t>подписанное решение, являющееся результатом предоставления муниципальной у</w:t>
      </w:r>
      <w:r w:rsidRPr="00D22059">
        <w:rPr>
          <w:rFonts w:ascii="Times New Roman" w:hAnsi="Times New Roman"/>
          <w:sz w:val="28"/>
          <w:szCs w:val="28"/>
          <w:lang w:eastAsia="ru-RU"/>
        </w:rPr>
        <w:t>слуги.</w:t>
      </w:r>
    </w:p>
    <w:p w:rsidR="00C54580" w:rsidRPr="00D22059" w:rsidRDefault="00C54580" w:rsidP="00C54580">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3.1.5.2. Содержание административного действия, продолжительность и</w:t>
      </w:r>
      <w:r>
        <w:rPr>
          <w:rFonts w:ascii="Times New Roman" w:hAnsi="Times New Roman"/>
          <w:sz w:val="28"/>
          <w:szCs w:val="28"/>
        </w:rPr>
        <w:t xml:space="preserve"> </w:t>
      </w:r>
      <w:r w:rsidRPr="00D22059">
        <w:rPr>
          <w:rFonts w:ascii="Times New Roman" w:hAnsi="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rPr>
        <w:lastRenderedPageBreak/>
        <w:t xml:space="preserve">3.1.5.3. Лицо, ответственное за выполнение административной процедуры: </w:t>
      </w:r>
      <w:r w:rsidRPr="00D22059">
        <w:rPr>
          <w:rFonts w:ascii="Times New Roman" w:hAnsi="Times New Roman"/>
          <w:sz w:val="28"/>
          <w:szCs w:val="28"/>
          <w:lang w:eastAsia="ru-RU"/>
        </w:rPr>
        <w:t>работник канцелярии Администрации.</w:t>
      </w:r>
    </w:p>
    <w:p w:rsidR="00C54580" w:rsidRPr="00D22059" w:rsidRDefault="00C54580" w:rsidP="00C54580">
      <w:pPr>
        <w:spacing w:after="0" w:line="240" w:lineRule="auto"/>
        <w:ind w:firstLine="709"/>
        <w:contextualSpacing/>
        <w:jc w:val="both"/>
        <w:rPr>
          <w:rFonts w:ascii="Times New Roman" w:hAnsi="Times New Roman"/>
          <w:sz w:val="28"/>
          <w:szCs w:val="28"/>
          <w:lang w:eastAsia="ru-RU"/>
        </w:rPr>
      </w:pPr>
      <w:r w:rsidRPr="00D22059">
        <w:rPr>
          <w:rFonts w:ascii="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bookmarkStart w:id="13" w:name="Par396"/>
      <w:bookmarkStart w:id="14" w:name="Par413"/>
      <w:bookmarkEnd w:id="13"/>
      <w:bookmarkEnd w:id="14"/>
      <w:r w:rsidRPr="00785080">
        <w:rPr>
          <w:rFonts w:ascii="Times New Roman" w:hAnsi="Times New Roman"/>
          <w:sz w:val="28"/>
          <w:szCs w:val="28"/>
        </w:rPr>
        <w:t>3.2. Особенности выполнения административных процедур в электронной форме.</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без личной явки на прием в Администрацию.</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пройти идентификацию и аутентификацию в ЕСИА;</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 xml:space="preserve">- уведомляет заявителя о принятом решении с помощью указанных в </w:t>
      </w:r>
      <w:r w:rsidRPr="00785080">
        <w:rPr>
          <w:rFonts w:ascii="Times New Roman" w:hAnsi="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4580" w:rsidRPr="007850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4580" w:rsidRDefault="00C54580" w:rsidP="00C54580">
      <w:pPr>
        <w:widowControl w:val="0"/>
        <w:autoSpaceDE w:val="0"/>
        <w:autoSpaceDN w:val="0"/>
        <w:spacing w:after="0" w:line="240" w:lineRule="auto"/>
        <w:ind w:firstLine="709"/>
        <w:jc w:val="both"/>
        <w:rPr>
          <w:rFonts w:ascii="Times New Roman" w:hAnsi="Times New Roman"/>
          <w:sz w:val="28"/>
          <w:szCs w:val="28"/>
        </w:rPr>
      </w:pPr>
      <w:r w:rsidRPr="00785080">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3.3.2. В течение </w:t>
      </w:r>
      <w:r>
        <w:rPr>
          <w:rFonts w:ascii="Times New Roman" w:hAnsi="Times New Roman"/>
          <w:sz w:val="28"/>
          <w:szCs w:val="28"/>
          <w:lang w:eastAsia="ru-RU"/>
        </w:rPr>
        <w:t>3</w:t>
      </w:r>
      <w:r w:rsidRPr="00D22059">
        <w:rPr>
          <w:rFonts w:ascii="Times New Roman" w:hAnsi="Times New Roman"/>
          <w:sz w:val="28"/>
          <w:szCs w:val="28"/>
          <w:lang w:eastAsia="ru-RU"/>
        </w:rPr>
        <w:t xml:space="preserve"> </w:t>
      </w:r>
      <w:r>
        <w:rPr>
          <w:rFonts w:ascii="Times New Roman" w:hAnsi="Times New Roman"/>
          <w:sz w:val="28"/>
          <w:szCs w:val="28"/>
          <w:lang w:eastAsia="ru-RU"/>
        </w:rPr>
        <w:t xml:space="preserve">(трех) </w:t>
      </w:r>
      <w:r w:rsidRPr="00D22059">
        <w:rPr>
          <w:rFonts w:ascii="Times New Roman" w:hAnsi="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lang w:eastAsia="ru-RU"/>
        </w:rPr>
        <w:t>муниципаль</w:t>
      </w:r>
      <w:r w:rsidRPr="00D22059">
        <w:rPr>
          <w:rFonts w:ascii="Times New Roman" w:hAnsi="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54580" w:rsidRPr="00D22059" w:rsidRDefault="00C54580" w:rsidP="00C54580">
      <w:pPr>
        <w:widowControl w:val="0"/>
        <w:autoSpaceDE w:val="0"/>
        <w:autoSpaceDN w:val="0"/>
        <w:spacing w:after="0" w:line="240" w:lineRule="auto"/>
        <w:ind w:firstLine="540"/>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jc w:val="center"/>
        <w:outlineLvl w:val="1"/>
        <w:rPr>
          <w:rFonts w:ascii="Times New Roman" w:hAnsi="Times New Roman"/>
          <w:sz w:val="28"/>
          <w:szCs w:val="28"/>
          <w:lang w:eastAsia="ru-RU"/>
        </w:rPr>
      </w:pPr>
      <w:r w:rsidRPr="00D22059">
        <w:rPr>
          <w:rFonts w:ascii="Times New Roman" w:hAnsi="Times New Roman"/>
          <w:sz w:val="28"/>
          <w:szCs w:val="28"/>
          <w:lang w:eastAsia="ru-RU"/>
        </w:rPr>
        <w:lastRenderedPageBreak/>
        <w:t>4. Формы контроля за исполнением административного регламента</w:t>
      </w:r>
    </w:p>
    <w:p w:rsidR="00C54580" w:rsidRPr="00D22059" w:rsidRDefault="00C54580" w:rsidP="00C54580">
      <w:pPr>
        <w:widowControl w:val="0"/>
        <w:autoSpaceDE w:val="0"/>
        <w:autoSpaceDN w:val="0"/>
        <w:spacing w:after="0" w:line="240" w:lineRule="auto"/>
        <w:jc w:val="center"/>
        <w:outlineLvl w:val="1"/>
        <w:rPr>
          <w:rFonts w:ascii="Times New Roman" w:hAnsi="Times New Roman"/>
          <w:b/>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 результатам рассмотрения обращений обратившемуся дается письменный ответ.</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Работники Администрации при предоставлении муниципальной услуги несут ответственность:</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hAnsi="Times New Roman"/>
          <w:sz w:val="28"/>
          <w:szCs w:val="28"/>
          <w:lang w:eastAsia="ru-RU"/>
        </w:rPr>
        <w:t>Российской Федерации.</w:t>
      </w:r>
    </w:p>
    <w:p w:rsidR="00C54580" w:rsidRPr="00D22059" w:rsidRDefault="00C54580" w:rsidP="00C54580">
      <w:pPr>
        <w:autoSpaceDE w:val="0"/>
        <w:autoSpaceDN w:val="0"/>
        <w:adjustRightInd w:val="0"/>
        <w:spacing w:after="0" w:line="240" w:lineRule="auto"/>
        <w:jc w:val="center"/>
        <w:outlineLvl w:val="0"/>
        <w:rPr>
          <w:rFonts w:ascii="Times New Roman" w:hAnsi="Times New Roman"/>
          <w:b/>
          <w:sz w:val="28"/>
          <w:szCs w:val="28"/>
        </w:rPr>
      </w:pPr>
    </w:p>
    <w:p w:rsidR="00C54580" w:rsidRPr="00D22059" w:rsidRDefault="00C54580" w:rsidP="00C54580">
      <w:pPr>
        <w:autoSpaceDE w:val="0"/>
        <w:autoSpaceDN w:val="0"/>
        <w:adjustRightInd w:val="0"/>
        <w:spacing w:after="0" w:line="240" w:lineRule="auto"/>
        <w:jc w:val="center"/>
        <w:outlineLvl w:val="0"/>
        <w:rPr>
          <w:rFonts w:ascii="Times New Roman" w:hAnsi="Times New Roman"/>
          <w:sz w:val="28"/>
          <w:szCs w:val="28"/>
        </w:rPr>
      </w:pPr>
      <w:r w:rsidRPr="00D22059">
        <w:rPr>
          <w:rFonts w:ascii="Times New Roman" w:hAnsi="Times New Roman"/>
          <w:sz w:val="28"/>
          <w:szCs w:val="28"/>
        </w:rPr>
        <w:t>5. Досудебный (внесудебный) порядок обжалования решений</w:t>
      </w:r>
    </w:p>
    <w:p w:rsidR="00C54580" w:rsidRPr="00D22059" w:rsidRDefault="00C54580" w:rsidP="00C54580">
      <w:pPr>
        <w:autoSpaceDE w:val="0"/>
        <w:autoSpaceDN w:val="0"/>
        <w:adjustRightInd w:val="0"/>
        <w:spacing w:after="0" w:line="240" w:lineRule="auto"/>
        <w:jc w:val="center"/>
        <w:rPr>
          <w:rFonts w:ascii="Times New Roman" w:hAnsi="Times New Roman"/>
          <w:sz w:val="28"/>
          <w:szCs w:val="28"/>
        </w:rPr>
      </w:pPr>
      <w:r w:rsidRPr="00D22059">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4580" w:rsidRPr="00D22059" w:rsidRDefault="00C54580" w:rsidP="00C54580">
      <w:pPr>
        <w:autoSpaceDE w:val="0"/>
        <w:autoSpaceDN w:val="0"/>
        <w:adjustRightInd w:val="0"/>
        <w:spacing w:after="0" w:line="240" w:lineRule="auto"/>
        <w:jc w:val="center"/>
        <w:rPr>
          <w:rFonts w:ascii="Times New Roman" w:hAnsi="Times New Roman"/>
          <w:b/>
          <w:sz w:val="28"/>
          <w:szCs w:val="28"/>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rFonts w:ascii="Times New Roman" w:hAnsi="Times New Roman"/>
          <w:sz w:val="28"/>
          <w:szCs w:val="28"/>
          <w:lang w:eastAsia="ru-RU"/>
        </w:rPr>
        <w:t>в том числе следующие случаи: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22059">
        <w:rPr>
          <w:rFonts w:ascii="Times New Roman" w:hAnsi="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22059">
        <w:rPr>
          <w:rFonts w:ascii="Times New Roman" w:hAnsi="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rFonts w:ascii="Times New Roman" w:hAnsi="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hAnsi="Times New Roman"/>
            <w:sz w:val="28"/>
            <w:szCs w:val="28"/>
            <w:lang w:eastAsia="ru-RU"/>
          </w:rPr>
          <w:t>ч. 5 ст. 11.2</w:t>
        </w:r>
      </w:hyperlink>
      <w:r w:rsidRPr="00D22059">
        <w:rPr>
          <w:rFonts w:ascii="Times New Roman" w:hAnsi="Times New Roman"/>
          <w:sz w:val="28"/>
          <w:szCs w:val="28"/>
          <w:lang w:eastAsia="ru-RU"/>
        </w:rPr>
        <w:t xml:space="preserve"> Федерального закона № 210-ФЗ.</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письменной жалобе в обязательном порядке указываются: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hAnsi="Times New Roman"/>
            <w:sz w:val="28"/>
            <w:szCs w:val="28"/>
            <w:lang w:eastAsia="ru-RU"/>
          </w:rPr>
          <w:t>ст. 11.1</w:t>
        </w:r>
      </w:hyperlink>
      <w:r w:rsidRPr="00D22059">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5.7. По результатам рассмотрения жалобы принимается одно из следующих </w:t>
      </w:r>
      <w:r w:rsidRPr="00D22059">
        <w:rPr>
          <w:rFonts w:ascii="Times New Roman" w:hAnsi="Times New Roman"/>
          <w:sz w:val="28"/>
          <w:szCs w:val="28"/>
          <w:lang w:eastAsia="ru-RU"/>
        </w:rPr>
        <w:lastRenderedPageBreak/>
        <w:t>решений: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2) в удовлетворении жалобы отказывается.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580" w:rsidRPr="00D22059" w:rsidRDefault="00C54580" w:rsidP="00C54580">
      <w:pPr>
        <w:widowControl w:val="0"/>
        <w:autoSpaceDE w:val="0"/>
        <w:autoSpaceDN w:val="0"/>
        <w:spacing w:after="0" w:line="240" w:lineRule="auto"/>
        <w:ind w:firstLine="709"/>
        <w:jc w:val="both"/>
        <w:rPr>
          <w:rFonts w:cs="Calibri"/>
          <w:szCs w:val="20"/>
          <w:lang w:eastAsia="ru-RU"/>
        </w:rPr>
      </w:pPr>
    </w:p>
    <w:p w:rsidR="00C54580" w:rsidRPr="00D22059" w:rsidRDefault="00C54580" w:rsidP="00C54580">
      <w:pPr>
        <w:widowControl w:val="0"/>
        <w:autoSpaceDE w:val="0"/>
        <w:autoSpaceDN w:val="0"/>
        <w:adjustRightInd w:val="0"/>
        <w:spacing w:after="0" w:line="240" w:lineRule="auto"/>
        <w:ind w:firstLine="709"/>
        <w:jc w:val="both"/>
        <w:rPr>
          <w:rFonts w:ascii="Times New Roman" w:hAnsi="Times New Roman"/>
          <w:sz w:val="28"/>
          <w:szCs w:val="28"/>
        </w:rPr>
      </w:pPr>
    </w:p>
    <w:p w:rsidR="00C54580" w:rsidRPr="00D22059" w:rsidRDefault="00C54580" w:rsidP="00C54580">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6. Особенности выполнения административных процедур</w:t>
      </w:r>
    </w:p>
    <w:p w:rsidR="00C54580" w:rsidRPr="00D22059" w:rsidRDefault="00C54580" w:rsidP="00C54580">
      <w:pPr>
        <w:widowControl w:val="0"/>
        <w:autoSpaceDE w:val="0"/>
        <w:autoSpaceDN w:val="0"/>
        <w:spacing w:after="0" w:line="240" w:lineRule="auto"/>
        <w:ind w:firstLine="709"/>
        <w:jc w:val="center"/>
        <w:rPr>
          <w:rFonts w:ascii="Times New Roman" w:hAnsi="Times New Roman"/>
          <w:sz w:val="28"/>
          <w:szCs w:val="28"/>
          <w:lang w:eastAsia="ru-RU"/>
        </w:rPr>
      </w:pPr>
      <w:r w:rsidRPr="00D22059">
        <w:rPr>
          <w:rFonts w:ascii="Times New Roman" w:hAnsi="Times New Roman"/>
          <w:sz w:val="28"/>
          <w:szCs w:val="28"/>
          <w:lang w:eastAsia="ru-RU"/>
        </w:rPr>
        <w:t>в многофункциональных центрах</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lastRenderedPageBreak/>
        <w:t>б) определяет предмет обращения;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в) проводит проверку правильности заполнения обращения;</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г) проводит проверку укомплектованности пакета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е) заверяет каждый документ дела своей электронной подписью (далее - ЭП);</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ж) направляет копии документов и реестр документов в Администрацию: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lang w:eastAsia="ru-RU"/>
        </w:rPr>
      </w:pPr>
      <w:r w:rsidRPr="00D22059">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4580" w:rsidRPr="00D22059" w:rsidRDefault="00C54580" w:rsidP="00C54580">
      <w:pPr>
        <w:widowControl w:val="0"/>
        <w:autoSpaceDE w:val="0"/>
        <w:autoSpaceDN w:val="0"/>
        <w:spacing w:after="0" w:line="240" w:lineRule="auto"/>
        <w:ind w:firstLine="709"/>
        <w:jc w:val="both"/>
        <w:rPr>
          <w:rFonts w:ascii="Times New Roman" w:hAnsi="Times New Roman"/>
          <w:sz w:val="28"/>
          <w:szCs w:val="28"/>
        </w:rPr>
      </w:pPr>
      <w:bookmarkStart w:id="15" w:name="P588"/>
      <w:bookmarkEnd w:id="15"/>
      <w:r w:rsidRPr="00D22059">
        <w:rPr>
          <w:rFonts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54580" w:rsidRPr="00D22059" w:rsidRDefault="00C54580" w:rsidP="00C54580">
      <w:pPr>
        <w:rPr>
          <w:rFonts w:ascii="Times New Roman" w:hAnsi="Times New Roman"/>
          <w:sz w:val="28"/>
          <w:szCs w:val="28"/>
        </w:rPr>
      </w:pPr>
    </w:p>
    <w:p w:rsidR="00C54580" w:rsidRPr="00D22059" w:rsidRDefault="00C54580" w:rsidP="00C54580">
      <w:pPr>
        <w:rPr>
          <w:rFonts w:ascii="Times New Roman" w:hAnsi="Times New Roman"/>
          <w:sz w:val="28"/>
          <w:szCs w:val="28"/>
        </w:rPr>
      </w:pPr>
    </w:p>
    <w:p w:rsidR="00C54580" w:rsidRPr="00D22059" w:rsidRDefault="00C54580" w:rsidP="00C54580">
      <w:pPr>
        <w:rPr>
          <w:rFonts w:ascii="Times New Roman" w:hAnsi="Times New Roman"/>
          <w:sz w:val="28"/>
          <w:szCs w:val="28"/>
        </w:rPr>
        <w:sectPr w:rsidR="00C54580" w:rsidRPr="00D22059" w:rsidSect="00C54580">
          <w:pgSz w:w="11905" w:h="16838"/>
          <w:pgMar w:top="1134" w:right="567" w:bottom="1134" w:left="1418" w:header="720" w:footer="720" w:gutter="0"/>
          <w:cols w:space="720"/>
          <w:noEndnote/>
          <w:titlePg/>
          <w:docGrid w:linePitch="299"/>
        </w:sectPr>
      </w:pPr>
    </w:p>
    <w:p w:rsidR="00C54580" w:rsidRPr="00D22059" w:rsidRDefault="00C54580" w:rsidP="00C54580">
      <w:pPr>
        <w:widowControl w:val="0"/>
        <w:autoSpaceDE w:val="0"/>
        <w:autoSpaceDN w:val="0"/>
        <w:adjustRightInd w:val="0"/>
        <w:spacing w:after="0" w:line="240" w:lineRule="auto"/>
        <w:jc w:val="right"/>
        <w:outlineLvl w:val="1"/>
        <w:rPr>
          <w:rFonts w:ascii="Times New Roman" w:hAnsi="Times New Roman"/>
          <w:sz w:val="28"/>
          <w:szCs w:val="28"/>
        </w:rPr>
      </w:pPr>
      <w:bookmarkStart w:id="16" w:name="Par508"/>
      <w:bookmarkEnd w:id="16"/>
      <w:r w:rsidRPr="00D22059">
        <w:rPr>
          <w:rFonts w:ascii="Times New Roman" w:hAnsi="Times New Roman"/>
          <w:sz w:val="28"/>
          <w:szCs w:val="28"/>
        </w:rPr>
        <w:lastRenderedPageBreak/>
        <w:t>Приложение 1</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8"/>
          <w:szCs w:val="28"/>
        </w:rPr>
      </w:pPr>
      <w:r w:rsidRPr="00D22059">
        <w:rPr>
          <w:rFonts w:ascii="Times New Roman" w:hAnsi="Times New Roman"/>
          <w:sz w:val="28"/>
          <w:szCs w:val="28"/>
        </w:rPr>
        <w:t>к административному регламенту</w:t>
      </w:r>
    </w:p>
    <w:p w:rsidR="00C54580" w:rsidRPr="00D22059" w:rsidRDefault="00C54580" w:rsidP="00C54580">
      <w:pPr>
        <w:spacing w:after="0" w:line="240" w:lineRule="auto"/>
        <w:jc w:val="right"/>
        <w:rPr>
          <w:rFonts w:ascii="Times New Roman" w:hAnsi="Times New Roman"/>
          <w:sz w:val="24"/>
          <w:szCs w:val="24"/>
        </w:rPr>
      </w:pP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 xml:space="preserve">В Администрацию </w:t>
      </w:r>
      <w:r>
        <w:rPr>
          <w:rFonts w:ascii="Courier New" w:hAnsi="Courier New" w:cs="Courier New"/>
          <w:sz w:val="20"/>
          <w:szCs w:val="20"/>
          <w:lang w:eastAsia="ru-RU"/>
        </w:rPr>
        <w:t>МО</w:t>
      </w:r>
      <w:r w:rsidRPr="00D22059">
        <w:rPr>
          <w:rFonts w:ascii="Courier New" w:hAnsi="Courier New" w:cs="Courier New"/>
          <w:sz w:val="20"/>
          <w:szCs w:val="20"/>
          <w:lang w:eastAsia="ru-RU"/>
        </w:rPr>
        <w:t>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от 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t>фамилия, имя, отчество(при наличии),</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 xml:space="preserve">  </w:t>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место жительства заявителя, реквизиты</w:t>
      </w: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документа, удостоверяющего личность</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r>
      <w:r>
        <w:rPr>
          <w:rFonts w:ascii="Courier New" w:hAnsi="Courier New" w:cs="Courier New"/>
          <w:sz w:val="20"/>
          <w:szCs w:val="20"/>
          <w:lang w:eastAsia="ru-RU"/>
        </w:rPr>
        <w:t>__</w:t>
      </w:r>
      <w:r w:rsidRPr="00D22059">
        <w:rPr>
          <w:rFonts w:ascii="Courier New" w:hAnsi="Courier New" w:cs="Courier New"/>
          <w:sz w:val="20"/>
          <w:szCs w:val="20"/>
          <w:lang w:eastAsia="ru-RU"/>
        </w:rPr>
        <w:t>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фамилия, имя, отчество(при наличии)</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представителя заявителя и реквизиты</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документа, подтверждающего его полномочия</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Pr>
          <w:rFonts w:ascii="Courier New" w:hAnsi="Courier New" w:cs="Courier New"/>
          <w:sz w:val="20"/>
          <w:szCs w:val="20"/>
          <w:lang w:eastAsia="ru-RU"/>
        </w:rPr>
        <w:t>(</w:t>
      </w:r>
      <w:r w:rsidRPr="00D22059">
        <w:rPr>
          <w:rFonts w:ascii="Courier New" w:hAnsi="Courier New" w:cs="Courier New"/>
          <w:sz w:val="20"/>
          <w:szCs w:val="20"/>
          <w:lang w:eastAsia="ru-RU"/>
        </w:rPr>
        <w:t>в случае если заявление подается</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представителем заявителя</w:t>
      </w:r>
      <w:r>
        <w:rPr>
          <w:rFonts w:ascii="Courier New" w:hAnsi="Courier New" w:cs="Courier New"/>
          <w:sz w:val="20"/>
          <w:szCs w:val="20"/>
          <w:lang w:eastAsia="ru-RU"/>
        </w:rPr>
        <w:t>)</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C54580" w:rsidRPr="00D22059"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почтовый адрес, адрес электронной почты,</w:t>
      </w:r>
    </w:p>
    <w:p w:rsidR="00C54580" w:rsidRPr="00D22059" w:rsidRDefault="00C54580" w:rsidP="00C54580">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22059">
        <w:rPr>
          <w:rFonts w:ascii="Courier New" w:hAnsi="Courier New" w:cs="Courier New"/>
          <w:sz w:val="20"/>
          <w:szCs w:val="20"/>
          <w:lang w:eastAsia="ru-RU"/>
        </w:rPr>
        <w:t>номер телефона для связи с заявителем или</w:t>
      </w:r>
    </w:p>
    <w:p w:rsidR="00C54580" w:rsidRDefault="00C54580" w:rsidP="00C54580">
      <w:pPr>
        <w:widowControl w:val="0"/>
        <w:autoSpaceDE w:val="0"/>
        <w:autoSpaceDN w:val="0"/>
        <w:adjustRightInd w:val="0"/>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 xml:space="preserve">                                               </w:t>
      </w:r>
      <w:r w:rsidRPr="00D22059">
        <w:rPr>
          <w:rFonts w:ascii="Courier New" w:hAnsi="Courier New" w:cs="Courier New"/>
          <w:sz w:val="20"/>
          <w:szCs w:val="20"/>
          <w:lang w:eastAsia="ru-RU"/>
        </w:rPr>
        <w:t xml:space="preserve">представителем заявителя </w:t>
      </w:r>
    </w:p>
    <w:p w:rsidR="00C54580"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w:t>
      </w:r>
      <w:r w:rsidRPr="00D22059">
        <w:rPr>
          <w:rFonts w:ascii="Courier New" w:hAnsi="Courier New" w:cs="Courier New"/>
          <w:sz w:val="20"/>
          <w:szCs w:val="20"/>
          <w:lang w:eastAsia="ru-RU"/>
        </w:rPr>
        <w:t>_______</w:t>
      </w:r>
      <w:r>
        <w:rPr>
          <w:rFonts w:ascii="Courier New" w:hAnsi="Courier New" w:cs="Courier New"/>
          <w:sz w:val="20"/>
          <w:szCs w:val="20"/>
          <w:lang w:eastAsia="ru-RU"/>
        </w:rPr>
        <w:t>____________________________</w:t>
      </w:r>
    </w:p>
    <w:p w:rsidR="00C54580"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w:t>
      </w:r>
    </w:p>
    <w:p w:rsidR="00C54580" w:rsidRPr="00F75F12" w:rsidRDefault="00C54580" w:rsidP="00C54580">
      <w:pPr>
        <w:widowControl w:val="0"/>
        <w:autoSpaceDE w:val="0"/>
        <w:autoSpaceDN w:val="0"/>
        <w:adjustRightInd w:val="0"/>
        <w:spacing w:after="0" w:line="240" w:lineRule="auto"/>
        <w:rPr>
          <w:rFonts w:ascii="Courier New" w:hAnsi="Courier New" w:cs="Courier New"/>
          <w:sz w:val="20"/>
          <w:szCs w:val="20"/>
          <w:lang w:eastAsia="ru-RU"/>
        </w:rPr>
      </w:pPr>
    </w:p>
    <w:p w:rsidR="00C54580" w:rsidRDefault="00C54580" w:rsidP="00C5458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C54580" w:rsidRDefault="00C54580" w:rsidP="00C5458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 (в случае если заявление подается </w:t>
      </w:r>
    </w:p>
    <w:p w:rsidR="00C54580" w:rsidRDefault="00C54580" w:rsidP="00C5458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w:t>
      </w:r>
    </w:p>
    <w:p w:rsidR="00C54580" w:rsidRDefault="00C54580" w:rsidP="00C54580">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C54580" w:rsidRDefault="00C54580" w:rsidP="00C54580">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rsidR="00C54580" w:rsidRPr="00D22059" w:rsidRDefault="00C54580" w:rsidP="00C54580">
      <w:pPr>
        <w:autoSpaceDE w:val="0"/>
        <w:autoSpaceDN w:val="0"/>
        <w:adjustRightInd w:val="0"/>
        <w:spacing w:after="0" w:line="240" w:lineRule="auto"/>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rsidR="00C54580" w:rsidRDefault="00C54580" w:rsidP="00C54580">
      <w:pPr>
        <w:autoSpaceDE w:val="0"/>
        <w:autoSpaceDN w:val="0"/>
        <w:adjustRightInd w:val="0"/>
        <w:spacing w:after="0" w:line="240" w:lineRule="auto"/>
        <w:jc w:val="both"/>
        <w:rPr>
          <w:rFonts w:ascii="Courier New" w:hAnsi="Courier New" w:cs="Courier New"/>
          <w:sz w:val="20"/>
          <w:szCs w:val="20"/>
          <w:u w:val="single"/>
        </w:rPr>
      </w:pPr>
    </w:p>
    <w:p w:rsidR="00C54580" w:rsidRPr="00D22059" w:rsidRDefault="00C54580" w:rsidP="00C54580">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C54580" w:rsidRDefault="00C54580" w:rsidP="00C54580">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54580" w:rsidRDefault="00C54580" w:rsidP="00C5458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C54580" w:rsidRDefault="00C54580" w:rsidP="00C54580">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C54580" w:rsidRPr="00D22059" w:rsidRDefault="00C54580" w:rsidP="00C54580">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C54580" w:rsidRPr="00501EA8" w:rsidRDefault="00C54580" w:rsidP="00C54580">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C54580"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 ___________ 20__ г.</w:t>
      </w:r>
    </w:p>
    <w:p w:rsidR="00C54580" w:rsidRPr="00D22059" w:rsidRDefault="00C54580" w:rsidP="00C54580">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p>
    <w:p w:rsidR="00C54580" w:rsidRPr="00D22059"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Приложение:  документы, прилагаемые к заявлению, согласно перечню на _______ л.</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C54580" w:rsidRPr="00D22059" w:rsidRDefault="00C54580" w:rsidP="00C54580">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C54580" w:rsidRPr="00D22059" w:rsidRDefault="00C54580" w:rsidP="00C54580">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C54580" w:rsidRPr="00D22059" w:rsidRDefault="00C54580" w:rsidP="00C54580">
      <w:pPr>
        <w:widowControl w:val="0"/>
        <w:autoSpaceDE w:val="0"/>
        <w:autoSpaceDN w:val="0"/>
        <w:adjustRightInd w:val="0"/>
        <w:spacing w:after="0" w:line="240" w:lineRule="auto"/>
        <w:rPr>
          <w:rFonts w:ascii="Times New Roman" w:hAnsi="Times New Roman"/>
          <w:sz w:val="24"/>
          <w:szCs w:val="24"/>
          <w:lang w:eastAsia="ru-RU"/>
        </w:rPr>
      </w:pPr>
      <w:bookmarkStart w:id="17" w:name="Par588"/>
      <w:bookmarkEnd w:id="17"/>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МФЦ, расположенном по адресу:</w:t>
            </w:r>
            <w:r>
              <w:rPr>
                <w:rFonts w:ascii="Courier New" w:hAnsi="Courier New" w:cs="Courier New"/>
                <w:sz w:val="20"/>
                <w:szCs w:val="20"/>
              </w:rPr>
              <w:t>___________________</w:t>
            </w:r>
          </w:p>
        </w:tc>
      </w:tr>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C54580" w:rsidRPr="00BD2CB5" w:rsidTr="00C54580">
        <w:tc>
          <w:tcPr>
            <w:tcW w:w="534" w:type="dxa"/>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C54580" w:rsidRPr="00D22059" w:rsidRDefault="00C54580" w:rsidP="00C54580">
      <w:pPr>
        <w:widowControl w:val="0"/>
        <w:autoSpaceDE w:val="0"/>
        <w:autoSpaceDN w:val="0"/>
        <w:adjustRightInd w:val="0"/>
        <w:spacing w:after="0" w:line="240" w:lineRule="auto"/>
        <w:rPr>
          <w:rFonts w:ascii="Times New Roman" w:hAnsi="Times New Roman"/>
          <w:sz w:val="20"/>
          <w:szCs w:val="20"/>
          <w:lang w:eastAsia="ru-RU"/>
        </w:rPr>
      </w:pPr>
    </w:p>
    <w:p w:rsidR="00C54580" w:rsidRDefault="00C54580" w:rsidP="00C54580">
      <w:pPr>
        <w:autoSpaceDE w:val="0"/>
        <w:autoSpaceDN w:val="0"/>
        <w:adjustRightInd w:val="0"/>
        <w:spacing w:after="0" w:line="240" w:lineRule="auto"/>
        <w:ind w:right="283"/>
        <w:jc w:val="both"/>
        <w:rPr>
          <w:rFonts w:ascii="Courier New" w:hAnsi="Courier New" w:cs="Courier New"/>
          <w:sz w:val="20"/>
          <w:szCs w:val="20"/>
        </w:rPr>
      </w:pP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C54580" w:rsidRPr="00545974" w:rsidRDefault="00C54580" w:rsidP="00C54580">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C54580" w:rsidRDefault="00C54580" w:rsidP="00C54580">
      <w:pPr>
        <w:autoSpaceDE w:val="0"/>
        <w:autoSpaceDN w:val="0"/>
        <w:adjustRightInd w:val="0"/>
        <w:spacing w:after="0" w:line="240" w:lineRule="auto"/>
        <w:ind w:right="283"/>
        <w:jc w:val="center"/>
        <w:rPr>
          <w:rFonts w:ascii="Courier New" w:hAnsi="Courier New" w:cs="Courier New"/>
          <w:sz w:val="20"/>
          <w:szCs w:val="20"/>
        </w:rPr>
      </w:pPr>
      <w:bookmarkStart w:id="18" w:name="Par601"/>
      <w:bookmarkEnd w:id="18"/>
    </w:p>
    <w:p w:rsidR="00C54580" w:rsidRPr="00545974" w:rsidRDefault="00C54580" w:rsidP="00C54580">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Я, _______________________________________________________________________,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субъекта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в  соответствии  с </w:t>
      </w:r>
      <w:hyperlink r:id="rId16" w:history="1">
        <w:r w:rsidRPr="00D22059">
          <w:rPr>
            <w:rFonts w:ascii="Courier New" w:hAnsi="Courier New" w:cs="Courier New"/>
            <w:sz w:val="20"/>
            <w:szCs w:val="20"/>
            <w:lang w:eastAsia="ru-RU"/>
          </w:rPr>
          <w:t>п. 4 ст. 9</w:t>
        </w:r>
      </w:hyperlink>
      <w:r w:rsidRPr="00D22059">
        <w:rPr>
          <w:rFonts w:ascii="Courier New" w:hAnsi="Courier New" w:cs="Courier New"/>
          <w:sz w:val="20"/>
          <w:szCs w:val="20"/>
          <w:lang w:eastAsia="ru-RU"/>
        </w:rPr>
        <w:t xml:space="preserve"> Федерального закона  от  27.07.2006  № 152-ФЗ</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«О персональных данных», зарегистрирован(а) по адресу: 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(Вариант: ________________________________________________________________,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представителя субъекта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зарегистрирован ______ по адресу: 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Доверенность от «__» ______ _____ г. № ____ (или реквизиты иного документа,</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подтверждающего полномочия представителя)</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 целях ___________________________________________________________________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цель обработки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даю согласие _____________________________________________________________,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наименование лица, получающего согласие субъекта</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находящемуся по адресу: ____________________________________,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 обработку моих персональных данных, а именно: 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(указать перечень персональных данных, на обработку которых дается согласие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субъекта   персональных   данных),  то   есть   на   совершение   действий,</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предусмотренных  </w:t>
      </w:r>
      <w:hyperlink r:id="rId17" w:history="1">
        <w:r w:rsidRPr="00D22059">
          <w:rPr>
            <w:rFonts w:ascii="Courier New" w:hAnsi="Courier New" w:cs="Courier New"/>
            <w:sz w:val="20"/>
            <w:szCs w:val="20"/>
            <w:lang w:eastAsia="ru-RU"/>
          </w:rPr>
          <w:t>п.  3  ст. 3</w:t>
        </w:r>
      </w:hyperlink>
      <w:r w:rsidRPr="00D22059">
        <w:rPr>
          <w:rFonts w:ascii="Courier New" w:hAnsi="Courier New" w:cs="Courier New"/>
          <w:sz w:val="20"/>
          <w:szCs w:val="20"/>
          <w:lang w:eastAsia="ru-RU"/>
        </w:rPr>
        <w:t xml:space="preserve"> Федерального закона от 27.07.2006 № 152-ФЗ «О</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Настоящее  согласие  действует  со  дня  его подписания до дня отзыва в</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письменной форме.</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«__» ______________ ____ г.</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 персональных данных:</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_______________/____________________</w:t>
      </w:r>
    </w:p>
    <w:p w:rsidR="00C54580" w:rsidRPr="00D22059" w:rsidRDefault="00C54580" w:rsidP="00C54580">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(подпись)         (Ф.И.О.)</w:t>
      </w:r>
    </w:p>
    <w:p w:rsidR="00C54580"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lastRenderedPageBreak/>
        <w:t>Приложение 2</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t>к административному регламенту</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C54580" w:rsidRPr="00D22059" w:rsidRDefault="00C54580" w:rsidP="00C54580">
      <w:pPr>
        <w:spacing w:after="0" w:line="240" w:lineRule="auto"/>
        <w:jc w:val="center"/>
        <w:rPr>
          <w:rFonts w:ascii="Times New Roman" w:hAnsi="Times New Roman"/>
          <w:sz w:val="24"/>
          <w:szCs w:val="24"/>
        </w:rPr>
      </w:pPr>
    </w:p>
    <w:p w:rsidR="00C54580" w:rsidRPr="00545974" w:rsidRDefault="00C54580" w:rsidP="00C54580">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p>
    <w:p w:rsidR="00C54580" w:rsidRPr="00545974" w:rsidRDefault="00C54580" w:rsidP="00C54580">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 и т.п.)</w:t>
      </w:r>
    </w:p>
    <w:p w:rsidR="00C54580" w:rsidRPr="00D22059" w:rsidRDefault="00C54580" w:rsidP="00C54580">
      <w:pPr>
        <w:spacing w:after="0" w:line="240" w:lineRule="auto"/>
        <w:rPr>
          <w:rFonts w:ascii="Times New Roman" w:hAnsi="Times New Roman"/>
          <w:sz w:val="24"/>
          <w:szCs w:val="24"/>
        </w:rPr>
      </w:pPr>
    </w:p>
    <w:p w:rsidR="00C54580" w:rsidRPr="00D22059" w:rsidRDefault="00C54580" w:rsidP="00C54580">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C54580" w:rsidRPr="00D22059" w:rsidRDefault="00C54580" w:rsidP="00C54580">
      <w:pPr>
        <w:spacing w:after="0" w:line="240" w:lineRule="auto"/>
        <w:rPr>
          <w:rFonts w:ascii="Times New Roman" w:hAnsi="Times New Roman"/>
          <w:sz w:val="24"/>
          <w:szCs w:val="24"/>
        </w:rPr>
      </w:pPr>
    </w:p>
    <w:p w:rsidR="00C54580" w:rsidRPr="00D22059" w:rsidRDefault="00C54580" w:rsidP="00C54580">
      <w:pPr>
        <w:autoSpaceDE w:val="0"/>
        <w:autoSpaceDN w:val="0"/>
        <w:adjustRightInd w:val="0"/>
        <w:spacing w:after="0" w:line="240" w:lineRule="auto"/>
        <w:jc w:val="center"/>
        <w:rPr>
          <w:rFonts w:ascii="Times New Roman" w:hAnsi="Times New Roman"/>
          <w:sz w:val="24"/>
          <w:szCs w:val="24"/>
          <w:lang w:eastAsia="ru-RU"/>
        </w:rPr>
      </w:pPr>
      <w:r w:rsidRPr="00485C98">
        <w:rPr>
          <w:rFonts w:ascii="Times New Roman" w:hAnsi="Times New Roman"/>
          <w:sz w:val="28"/>
          <w:szCs w:val="28"/>
          <w:lang w:eastAsia="ru-RU"/>
        </w:rPr>
        <w:t></w:t>
      </w:r>
      <w:r w:rsidRPr="00485C98">
        <w:rPr>
          <w:rFonts w:ascii="Times New Roman" w:hAnsi="Times New Roman"/>
          <w:sz w:val="28"/>
          <w:szCs w:val="28"/>
          <w:lang w:eastAsia="ru-RU"/>
        </w:rPr>
        <w:tab/>
      </w:r>
      <w:r>
        <w:rPr>
          <w:rFonts w:ascii="Times New Roman" w:hAnsi="Times New Roman"/>
          <w:sz w:val="28"/>
          <w:szCs w:val="28"/>
          <w:lang w:eastAsia="ru-RU"/>
        </w:rPr>
        <w:t>О</w:t>
      </w:r>
      <w:r w:rsidRPr="00485C98">
        <w:rPr>
          <w:rFonts w:ascii="Times New Roman" w:hAnsi="Times New Roman"/>
          <w:sz w:val="28"/>
          <w:szCs w:val="28"/>
          <w:lang w:eastAsia="ru-RU"/>
        </w:rPr>
        <w:t xml:space="preserve"> </w:t>
      </w:r>
      <w:r>
        <w:rPr>
          <w:rFonts w:ascii="Times New Roman" w:hAnsi="Times New Roman"/>
          <w:sz w:val="28"/>
          <w:szCs w:val="28"/>
          <w:lang w:eastAsia="ru-RU"/>
        </w:rPr>
        <w:t xml:space="preserve">выдаче </w:t>
      </w:r>
      <w:r w:rsidRPr="00485C98">
        <w:rPr>
          <w:rFonts w:ascii="Times New Roman" w:hAnsi="Times New Roman"/>
          <w:sz w:val="28"/>
          <w:szCs w:val="28"/>
          <w:lang w:eastAsia="ru-RU"/>
        </w:rPr>
        <w:t>разрешени</w:t>
      </w:r>
      <w:r>
        <w:rPr>
          <w:rFonts w:ascii="Times New Roman" w:hAnsi="Times New Roman"/>
          <w:sz w:val="28"/>
          <w:szCs w:val="28"/>
          <w:lang w:eastAsia="ru-RU"/>
        </w:rPr>
        <w:t>я</w:t>
      </w:r>
      <w:r w:rsidRPr="00485C98">
        <w:rPr>
          <w:rFonts w:ascii="Times New Roman" w:hAnsi="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rPr>
          <w:rFonts w:ascii="Times New Roman" w:hAnsi="Times New Roman"/>
          <w:sz w:val="28"/>
          <w:szCs w:val="28"/>
          <w:lang w:eastAsia="ru-RU"/>
        </w:rPr>
      </w:pPr>
      <w:r w:rsidRPr="00D22059">
        <w:rPr>
          <w:rFonts w:ascii="Times New Roman" w:hAnsi="Times New Roman"/>
          <w:sz w:val="28"/>
          <w:szCs w:val="28"/>
          <w:lang w:eastAsia="ru-RU"/>
        </w:rPr>
        <w:t>Глава Администрации</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8"/>
          <w:szCs w:val="28"/>
          <w:lang w:eastAsia="ru-RU"/>
        </w:rPr>
        <w:tab/>
        <w:t xml:space="preserve"> </w:t>
      </w:r>
      <w:r w:rsidRPr="00D22059">
        <w:rPr>
          <w:rFonts w:ascii="Times New Roman" w:hAnsi="Times New Roman"/>
          <w:sz w:val="28"/>
          <w:szCs w:val="28"/>
          <w:lang w:eastAsia="ru-RU"/>
        </w:rPr>
        <w:tab/>
        <w:t xml:space="preserve">   </w:t>
      </w:r>
      <w:r w:rsidRPr="00D22059">
        <w:rPr>
          <w:rFonts w:ascii="Times New Roman" w:hAnsi="Times New Roman"/>
          <w:sz w:val="28"/>
          <w:szCs w:val="28"/>
          <w:lang w:eastAsia="ru-RU"/>
        </w:rPr>
        <w:tab/>
      </w:r>
      <w:r w:rsidRPr="00D22059">
        <w:rPr>
          <w:rFonts w:ascii="Times New Roman" w:hAnsi="Times New Roman"/>
          <w:sz w:val="28"/>
          <w:szCs w:val="28"/>
          <w:lang w:eastAsia="ru-RU"/>
        </w:rPr>
        <w:tab/>
        <w:t>_________________</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lastRenderedPageBreak/>
        <w:t>Приложение 3</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D22059">
        <w:rPr>
          <w:rFonts w:ascii="Times New Roman" w:hAnsi="Times New Roman"/>
          <w:sz w:val="28"/>
          <w:szCs w:val="28"/>
          <w:lang w:eastAsia="ru-RU"/>
        </w:rPr>
        <w:t>к административному регламенту</w:t>
      </w:r>
    </w:p>
    <w:p w:rsidR="00C54580" w:rsidRPr="00D22059" w:rsidRDefault="00C54580" w:rsidP="00C54580">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C54580" w:rsidRPr="00D22059" w:rsidRDefault="00C54580" w:rsidP="00C54580">
      <w:pPr>
        <w:widowControl w:val="0"/>
        <w:autoSpaceDE w:val="0"/>
        <w:autoSpaceDN w:val="0"/>
        <w:adjustRightInd w:val="0"/>
        <w:spacing w:after="0" w:line="240" w:lineRule="auto"/>
        <w:jc w:val="right"/>
        <w:rPr>
          <w:rFonts w:ascii="Courier New" w:hAnsi="Courier New" w:cs="Courier New"/>
          <w:sz w:val="24"/>
          <w:szCs w:val="24"/>
          <w:lang w:eastAsia="ru-RU"/>
        </w:rPr>
      </w:pPr>
      <w:r w:rsidRPr="00D22059">
        <w:rPr>
          <w:rFonts w:ascii="Courier New" w:hAnsi="Courier New" w:cs="Courier New"/>
          <w:sz w:val="24"/>
          <w:szCs w:val="24"/>
          <w:lang w:eastAsia="ru-RU"/>
        </w:rPr>
        <w:t>_______________________</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C54580" w:rsidRPr="00D22059" w:rsidRDefault="00C54580" w:rsidP="00C54580">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(контактные данные заявителя </w:t>
      </w:r>
    </w:p>
    <w:p w:rsidR="00C54580" w:rsidRPr="00D22059" w:rsidRDefault="00C54580" w:rsidP="00C54580">
      <w:pPr>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                          адрес, телефон)</w:t>
      </w:r>
    </w:p>
    <w:p w:rsidR="00C54580" w:rsidRPr="00D22059" w:rsidRDefault="00C54580" w:rsidP="00C54580">
      <w:pPr>
        <w:autoSpaceDE w:val="0"/>
        <w:autoSpaceDN w:val="0"/>
        <w:adjustRightInd w:val="0"/>
        <w:spacing w:after="0" w:line="240" w:lineRule="auto"/>
        <w:jc w:val="right"/>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jc w:val="center"/>
        <w:rPr>
          <w:rFonts w:ascii="Times New Roman" w:hAnsi="Times New Roman"/>
          <w:sz w:val="24"/>
          <w:szCs w:val="24"/>
          <w:lang w:eastAsia="ru-RU"/>
        </w:rPr>
      </w:pPr>
    </w:p>
    <w:p w:rsidR="00C54580" w:rsidRPr="00D22059" w:rsidRDefault="00C54580" w:rsidP="00C54580">
      <w:pPr>
        <w:autoSpaceDE w:val="0"/>
        <w:autoSpaceDN w:val="0"/>
        <w:adjustRightInd w:val="0"/>
        <w:spacing w:after="0" w:line="240" w:lineRule="auto"/>
        <w:jc w:val="center"/>
        <w:rPr>
          <w:rFonts w:ascii="Times New Roman" w:hAnsi="Times New Roman"/>
          <w:sz w:val="24"/>
          <w:szCs w:val="24"/>
          <w:lang w:eastAsia="ru-RU"/>
        </w:rPr>
      </w:pPr>
    </w:p>
    <w:p w:rsidR="00C54580" w:rsidRDefault="00C54580" w:rsidP="00C54580">
      <w:pPr>
        <w:autoSpaceDE w:val="0"/>
        <w:autoSpaceDN w:val="0"/>
        <w:adjustRightInd w:val="0"/>
        <w:spacing w:after="0" w:line="240" w:lineRule="auto"/>
        <w:jc w:val="center"/>
        <w:rPr>
          <w:rFonts w:ascii="Times New Roman" w:hAnsi="Times New Roman"/>
          <w:sz w:val="24"/>
          <w:szCs w:val="24"/>
          <w:lang w:eastAsia="ru-RU"/>
        </w:rPr>
      </w:pPr>
      <w:r w:rsidRPr="00D22059">
        <w:rPr>
          <w:rFonts w:ascii="Times New Roman" w:hAnsi="Times New Roman"/>
          <w:sz w:val="24"/>
          <w:szCs w:val="24"/>
          <w:lang w:eastAsia="ru-RU"/>
        </w:rPr>
        <w:t>РЕШЕНИЕ</w:t>
      </w:r>
    </w:p>
    <w:p w:rsidR="00C54580" w:rsidRPr="00D22059" w:rsidRDefault="00C54580" w:rsidP="00C54580">
      <w:pPr>
        <w:widowControl w:val="0"/>
        <w:autoSpaceDE w:val="0"/>
        <w:autoSpaceDN w:val="0"/>
        <w:adjustRightInd w:val="0"/>
        <w:spacing w:after="0" w:line="240" w:lineRule="auto"/>
        <w:jc w:val="center"/>
        <w:rPr>
          <w:rFonts w:ascii="Times New Roman" w:hAnsi="Times New Roman"/>
          <w:sz w:val="28"/>
          <w:szCs w:val="28"/>
          <w:lang w:eastAsia="ru-RU"/>
        </w:rPr>
      </w:pPr>
      <w:r w:rsidRPr="00D22059">
        <w:rPr>
          <w:rFonts w:ascii="Times New Roman" w:hAnsi="Times New Roman"/>
          <w:sz w:val="28"/>
          <w:szCs w:val="28"/>
          <w:lang w:eastAsia="ru-RU"/>
        </w:rPr>
        <w:t xml:space="preserve">об отказе в предоставлении муниципальной услуги </w:t>
      </w: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D22059" w:rsidRDefault="00C54580" w:rsidP="00C54580">
      <w:pPr>
        <w:autoSpaceDE w:val="0"/>
        <w:autoSpaceDN w:val="0"/>
        <w:adjustRightInd w:val="0"/>
        <w:spacing w:after="0" w:line="240" w:lineRule="auto"/>
        <w:ind w:left="7788"/>
        <w:jc w:val="right"/>
        <w:rPr>
          <w:rFonts w:ascii="Times New Roman" w:hAnsi="Times New Roman"/>
          <w:sz w:val="28"/>
          <w:szCs w:val="28"/>
          <w:lang w:eastAsia="ru-RU"/>
        </w:rPr>
      </w:pPr>
    </w:p>
    <w:p w:rsidR="00C54580" w:rsidRPr="00F75DCA" w:rsidRDefault="00C54580" w:rsidP="00C54580">
      <w:pPr>
        <w:autoSpaceDE w:val="0"/>
        <w:autoSpaceDN w:val="0"/>
        <w:adjustRightInd w:val="0"/>
        <w:spacing w:after="0" w:line="240" w:lineRule="auto"/>
        <w:rPr>
          <w:rFonts w:ascii="Times New Roman" w:hAnsi="Times New Roman"/>
          <w:sz w:val="24"/>
          <w:szCs w:val="24"/>
          <w:lang w:eastAsia="ru-RU"/>
        </w:rPr>
      </w:pPr>
      <w:r w:rsidRPr="00D22059">
        <w:rPr>
          <w:rFonts w:ascii="Times New Roman" w:hAnsi="Times New Roman"/>
          <w:sz w:val="28"/>
          <w:szCs w:val="28"/>
          <w:lang w:eastAsia="ru-RU"/>
        </w:rPr>
        <w:t xml:space="preserve">Глава Администрации    </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t>_________________</w:t>
      </w:r>
    </w:p>
    <w:p w:rsidR="00C54580" w:rsidRDefault="00C54580" w:rsidP="00C54580">
      <w:pPr>
        <w:pStyle w:val="ConsPlusNormal"/>
        <w:jc w:val="right"/>
        <w:outlineLvl w:val="1"/>
        <w:rPr>
          <w:rFonts w:ascii="Times New Roman" w:hAnsi="Times New Roman" w:cs="Times New Roman"/>
          <w:sz w:val="24"/>
          <w:szCs w:val="24"/>
        </w:rPr>
      </w:pPr>
    </w:p>
    <w:p w:rsidR="00C54580" w:rsidRDefault="00C54580"/>
    <w:sectPr w:rsidR="00C54580" w:rsidSect="00C5458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5D" w:rsidRDefault="00AD525D">
      <w:r>
        <w:separator/>
      </w:r>
    </w:p>
  </w:endnote>
  <w:endnote w:type="continuationSeparator" w:id="1">
    <w:p w:rsidR="00AD525D" w:rsidRDefault="00AD5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5D" w:rsidRDefault="00AD525D">
      <w:r>
        <w:separator/>
      </w:r>
    </w:p>
  </w:footnote>
  <w:footnote w:type="continuationSeparator" w:id="1">
    <w:p w:rsidR="00AD525D" w:rsidRDefault="00AD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80" w:rsidRDefault="00494B8E">
    <w:pPr>
      <w:pStyle w:val="a5"/>
      <w:jc w:val="center"/>
    </w:pPr>
    <w:fldSimple w:instr="PAGE   \* MERGEFORMAT">
      <w:r w:rsidR="00F752CB">
        <w:rPr>
          <w:noProof/>
        </w:rPr>
        <w:t>30</w:t>
      </w:r>
    </w:fldSimple>
  </w:p>
  <w:p w:rsidR="00C54580" w:rsidRDefault="00C545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C54580"/>
    <w:rsid w:val="0002797E"/>
    <w:rsid w:val="00494B8E"/>
    <w:rsid w:val="004B3FDA"/>
    <w:rsid w:val="00A07CC5"/>
    <w:rsid w:val="00AD525D"/>
    <w:rsid w:val="00BE7C39"/>
    <w:rsid w:val="00C54580"/>
    <w:rsid w:val="00F75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58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580"/>
    <w:pPr>
      <w:widowControl w:val="0"/>
      <w:autoSpaceDE w:val="0"/>
      <w:autoSpaceDN w:val="0"/>
      <w:adjustRightInd w:val="0"/>
    </w:pPr>
    <w:rPr>
      <w:rFonts w:ascii="Calibri" w:eastAsia="Calibri" w:hAnsi="Calibri" w:cs="Calibri"/>
      <w:sz w:val="22"/>
      <w:szCs w:val="22"/>
    </w:rPr>
  </w:style>
  <w:style w:type="paragraph" w:customStyle="1" w:styleId="ConsPlusTitle">
    <w:name w:val="ConsPlusTitle"/>
    <w:rsid w:val="00C54580"/>
    <w:pPr>
      <w:widowControl w:val="0"/>
      <w:autoSpaceDE w:val="0"/>
      <w:autoSpaceDN w:val="0"/>
      <w:adjustRightInd w:val="0"/>
    </w:pPr>
    <w:rPr>
      <w:rFonts w:ascii="Calibri" w:eastAsia="Calibri" w:hAnsi="Calibri" w:cs="Calibri"/>
      <w:b/>
      <w:bCs/>
      <w:sz w:val="22"/>
      <w:szCs w:val="22"/>
    </w:rPr>
  </w:style>
  <w:style w:type="character" w:styleId="a3">
    <w:name w:val="Hyperlink"/>
    <w:basedOn w:val="a0"/>
    <w:rsid w:val="00C54580"/>
    <w:rPr>
      <w:rFonts w:cs="Times New Roman"/>
      <w:color w:val="0000FF"/>
      <w:u w:val="single"/>
    </w:rPr>
  </w:style>
  <w:style w:type="paragraph" w:customStyle="1" w:styleId="1">
    <w:name w:val="Абзац списка1"/>
    <w:basedOn w:val="a"/>
    <w:rsid w:val="00C54580"/>
    <w:pPr>
      <w:ind w:left="720"/>
      <w:contextualSpacing/>
    </w:pPr>
  </w:style>
  <w:style w:type="character" w:styleId="a4">
    <w:name w:val="footnote reference"/>
    <w:basedOn w:val="a0"/>
    <w:semiHidden/>
    <w:rsid w:val="00C54580"/>
    <w:rPr>
      <w:rFonts w:cs="Times New Roman"/>
      <w:vertAlign w:val="superscript"/>
    </w:rPr>
  </w:style>
  <w:style w:type="paragraph" w:styleId="a5">
    <w:name w:val="header"/>
    <w:basedOn w:val="a"/>
    <w:link w:val="a6"/>
    <w:rsid w:val="00C54580"/>
    <w:pPr>
      <w:tabs>
        <w:tab w:val="center" w:pos="4677"/>
        <w:tab w:val="right" w:pos="9355"/>
      </w:tabs>
      <w:spacing w:after="0" w:line="240" w:lineRule="auto"/>
    </w:pPr>
  </w:style>
  <w:style w:type="character" w:customStyle="1" w:styleId="a6">
    <w:name w:val="Верхний колонтитул Знак"/>
    <w:basedOn w:val="a0"/>
    <w:link w:val="a5"/>
    <w:locked/>
    <w:rsid w:val="00C54580"/>
    <w:rPr>
      <w:rFonts w:ascii="Calibri" w:hAnsi="Calibri"/>
      <w:sz w:val="22"/>
      <w:szCs w:val="22"/>
      <w:lang w:val="ru-RU" w:eastAsia="en-US" w:bidi="ar-SA"/>
    </w:rPr>
  </w:style>
  <w:style w:type="numbering" w:customStyle="1" w:styleId="10">
    <w:name w:val="Нет списка1"/>
    <w:next w:val="a2"/>
    <w:uiPriority w:val="99"/>
    <w:semiHidden/>
    <w:unhideWhenUsed/>
    <w:rsid w:val="00A07C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11378</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Прокуратура Ленинградской области</Company>
  <LinksUpToDate>false</LinksUpToDate>
  <CharactersWithSpaces>76087</CharactersWithSpaces>
  <SharedDoc>false</SharedDoc>
  <HLinks>
    <vt:vector size="66" baseType="variant">
      <vt:variant>
        <vt:i4>3932261</vt:i4>
      </vt:variant>
      <vt:variant>
        <vt:i4>30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27</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24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21</vt:i4>
      </vt:variant>
      <vt:variant>
        <vt:i4>0</vt:i4>
      </vt:variant>
      <vt:variant>
        <vt:i4>5</vt:i4>
      </vt:variant>
      <vt:variant>
        <vt:lpwstr>consultantplus://offline/ref=3779F1DC5F392D8D98A232B55A9D8E21D4EBB0DB57DEFD426D3B6B39D689A354BF45C6EF1DZ5XAJ</vt:lpwstr>
      </vt:variant>
      <vt:variant>
        <vt:lpwstr/>
      </vt:variant>
      <vt:variant>
        <vt:i4>524352</vt:i4>
      </vt:variant>
      <vt:variant>
        <vt:i4>18</vt:i4>
      </vt:variant>
      <vt:variant>
        <vt:i4>0</vt:i4>
      </vt:variant>
      <vt:variant>
        <vt:i4>5</vt:i4>
      </vt:variant>
      <vt:variant>
        <vt:lpwstr/>
      </vt:variant>
      <vt:variant>
        <vt:lpwstr>P109</vt:lpwstr>
      </vt:variant>
      <vt:variant>
        <vt:i4>131136</vt:i4>
      </vt:variant>
      <vt:variant>
        <vt:i4>15</vt:i4>
      </vt:variant>
      <vt:variant>
        <vt:i4>0</vt:i4>
      </vt:variant>
      <vt:variant>
        <vt:i4>5</vt:i4>
      </vt:variant>
      <vt:variant>
        <vt:lpwstr/>
      </vt:variant>
      <vt:variant>
        <vt:lpwstr>P200</vt:lpwstr>
      </vt:variant>
      <vt:variant>
        <vt:i4>2162791</vt:i4>
      </vt:variant>
      <vt:variant>
        <vt:i4>12</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9</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6</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6</cp:revision>
  <dcterms:created xsi:type="dcterms:W3CDTF">2022-03-31T08:39:00Z</dcterms:created>
  <dcterms:modified xsi:type="dcterms:W3CDTF">2022-03-31T09:11:00Z</dcterms:modified>
</cp:coreProperties>
</file>